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jpeg" ContentType="image/jpeg"/>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120" w:hanging="0"/>
        <w:jc w:val="center"/>
        <w:rPr>
          <w:sz w:val="24"/>
          <w:szCs w:val="24"/>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684520" cy="867219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684520" cy="8672195"/>
                    </a:xfrm>
                    <a:prstGeom prst="rect">
                      <a:avLst/>
                    </a:prstGeom>
                  </pic:spPr>
                </pic:pic>
              </a:graphicData>
            </a:graphic>
          </wp:anchor>
        </w:drawing>
      </w:r>
      <w:bookmarkStart w:id="0" w:name="block-9752533"/>
      <w:bookmarkStart w:id="1" w:name="block-9752533"/>
      <w:bookmarkEnd w:id="1"/>
    </w:p>
    <w:p>
      <w:pPr>
        <w:pStyle w:val="Normal"/>
        <w:spacing w:lineRule="auto" w:line="408" w:before="0" w:after="0"/>
        <w:ind w:left="120" w:hanging="0"/>
        <w:jc w:val="center"/>
        <w:rPr>
          <w:sz w:val="24"/>
          <w:szCs w:val="24"/>
        </w:rPr>
      </w:pPr>
      <w:r>
        <w:rPr/>
      </w:r>
      <w:bookmarkStart w:id="2" w:name="block-9752533"/>
      <w:bookmarkStart w:id="3" w:name="ea1153b0-1c57-4e3e-bd72-9418d6c953dd"/>
      <w:bookmarkStart w:id="4" w:name="ae8dfc76-3a09-41e0-9709-3fc2ade1ca6e"/>
      <w:bookmarkStart w:id="5" w:name="_GoBack"/>
      <w:bookmarkStart w:id="6" w:name="block-9752533"/>
      <w:bookmarkStart w:id="7" w:name="ea1153b0-1c57-4e3e-bd72-9418d6c953dd"/>
      <w:bookmarkStart w:id="8" w:name="ae8dfc76-3a09-41e0-9709-3fc2ade1ca6e"/>
      <w:bookmarkStart w:id="9" w:name="_GoBack"/>
      <w:bookmarkEnd w:id="6"/>
      <w:bookmarkEnd w:id="7"/>
      <w:bookmarkEnd w:id="8"/>
      <w:bookmarkEnd w:id="9"/>
    </w:p>
    <w:p>
      <w:pPr>
        <w:pStyle w:val="Normal"/>
        <w:spacing w:before="0" w:after="220"/>
        <w:ind w:left="1126" w:right="705" w:hanging="10"/>
        <w:jc w:val="center"/>
        <w:rPr>
          <w:rFonts w:ascii="Times New Roman" w:hAnsi="Times New Roman" w:cs="Times New Roman"/>
          <w:sz w:val="24"/>
          <w:szCs w:val="24"/>
        </w:rPr>
      </w:pPr>
      <w:r>
        <w:rPr>
          <w:rFonts w:cs="Times New Roman" w:ascii="Times New Roman" w:hAnsi="Times New Roman"/>
          <w:b/>
          <w:sz w:val="24"/>
          <w:szCs w:val="24"/>
        </w:rPr>
        <w:t xml:space="preserve">Пояснительная записка </w:t>
      </w:r>
    </w:p>
    <w:p>
      <w:pPr>
        <w:pStyle w:val="Normal"/>
        <w:ind w:left="-284" w:right="9" w:hanging="0"/>
        <w:jc w:val="both"/>
        <w:rPr>
          <w:rFonts w:ascii="Times New Roman" w:hAnsi="Times New Roman" w:cs="Times New Roman"/>
          <w:sz w:val="24"/>
          <w:szCs w:val="24"/>
        </w:rPr>
      </w:pPr>
      <w:r>
        <w:rPr>
          <w:rFonts w:cs="Times New Roman" w:ascii="Times New Roman" w:hAnsi="Times New Roman"/>
          <w:sz w:val="24"/>
          <w:szCs w:val="24"/>
        </w:rPr>
        <w:t xml:space="preserve">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внеурочной деятельности следует обращать на задания, направленные на развитие устной и письменной речи учащихся, на воспитание у них чувства языка.  </w:t>
      </w:r>
    </w:p>
    <w:p>
      <w:pPr>
        <w:pStyle w:val="Normal"/>
        <w:spacing w:before="0" w:after="75"/>
        <w:ind w:left="-284" w:right="9" w:hanging="0"/>
        <w:jc w:val="both"/>
        <w:rPr>
          <w:rFonts w:ascii="Times New Roman" w:hAnsi="Times New Roman" w:cs="Times New Roman"/>
          <w:sz w:val="24"/>
          <w:szCs w:val="24"/>
        </w:rPr>
      </w:pPr>
      <w:r>
        <w:rPr>
          <w:rFonts w:cs="Times New Roman" w:ascii="Times New Roman" w:hAnsi="Times New Roman"/>
          <w:sz w:val="24"/>
          <w:szCs w:val="24"/>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Воспитание интереса к “Тайнам русского языка” будет  пробуждать у учащихся стремление расширять свои знания по русскому языку, совершенствовать свою речь.</w:t>
      </w:r>
      <w:r>
        <w:rPr>
          <w:rFonts w:eastAsia="Calibri" w:cs="Times New Roman" w:ascii="Times New Roman" w:hAnsi="Times New Roman"/>
          <w:sz w:val="24"/>
          <w:szCs w:val="24"/>
        </w:rPr>
        <w:t xml:space="preserve"> </w:t>
      </w:r>
    </w:p>
    <w:p>
      <w:pPr>
        <w:pStyle w:val="Normal"/>
        <w:spacing w:before="0" w:after="106"/>
        <w:ind w:left="139" w:right="9" w:hanging="0"/>
        <w:rPr>
          <w:rFonts w:ascii="Times New Roman" w:hAnsi="Times New Roman" w:eastAsia="Calibri" w:cs="Times New Roman"/>
          <w:sz w:val="24"/>
          <w:szCs w:val="24"/>
        </w:rPr>
      </w:pPr>
      <w:r>
        <w:rPr>
          <w:rFonts w:cs="Times New Roman" w:ascii="Times New Roman" w:hAnsi="Times New Roman"/>
          <w:b/>
          <w:sz w:val="24"/>
          <w:szCs w:val="24"/>
        </w:rPr>
        <w:t>Цель курса:</w:t>
      </w:r>
      <w:r>
        <w:rPr>
          <w:rFonts w:cs="Times New Roman" w:ascii="Times New Roman" w:hAnsi="Times New Roman"/>
          <w:sz w:val="24"/>
          <w:szCs w:val="24"/>
        </w:rPr>
        <w:t xml:space="preserve">  расширение, углубление и закрепление у учащихся знания по русскому языку</w:t>
      </w:r>
      <w:r>
        <w:rPr>
          <w:rFonts w:eastAsia="Calibri" w:cs="Times New Roman" w:ascii="Times New Roman" w:hAnsi="Times New Roman"/>
          <w:sz w:val="24"/>
          <w:szCs w:val="24"/>
        </w:rPr>
        <w:t xml:space="preserve"> </w:t>
      </w:r>
    </w:p>
    <w:p>
      <w:pPr>
        <w:pStyle w:val="Normal"/>
        <w:spacing w:before="0" w:after="106"/>
        <w:ind w:left="139" w:right="9" w:hanging="0"/>
        <w:rPr>
          <w:rFonts w:ascii="Times New Roman" w:hAnsi="Times New Roman" w:eastAsia="Calibri" w:cs="Times New Roman"/>
          <w:sz w:val="24"/>
          <w:szCs w:val="24"/>
        </w:rPr>
      </w:pPr>
      <w:r>
        <w:rPr>
          <w:rFonts w:cs="Times New Roman" w:ascii="Times New Roman" w:hAnsi="Times New Roman"/>
          <w:b/>
          <w:sz w:val="24"/>
          <w:szCs w:val="24"/>
        </w:rPr>
        <w:t>Задачи курса:</w:t>
      </w:r>
      <w:r>
        <w:rPr>
          <w:rFonts w:eastAsia="Calibri" w:cs="Times New Roman" w:ascii="Times New Roman" w:hAnsi="Times New Roman"/>
          <w:sz w:val="24"/>
          <w:szCs w:val="24"/>
        </w:rPr>
        <w:t xml:space="preserve"> </w:t>
      </w:r>
    </w:p>
    <w:p>
      <w:pPr>
        <w:pStyle w:val="Normal"/>
        <w:spacing w:before="0" w:after="106"/>
        <w:ind w:left="139" w:right="9" w:hanging="0"/>
        <w:rPr>
          <w:rFonts w:ascii="Times New Roman" w:hAnsi="Times New Roman" w:cs="Times New Roman"/>
          <w:sz w:val="24"/>
          <w:szCs w:val="24"/>
        </w:rPr>
      </w:pPr>
      <w:r>
        <w:rPr>
          <w:rFonts w:cs="Times New Roman" w:ascii="Times New Roman" w:hAnsi="Times New Roman"/>
          <w:i/>
          <w:sz w:val="24"/>
          <w:szCs w:val="24"/>
        </w:rPr>
        <w:t>Обучающие:</w:t>
      </w:r>
      <w:r>
        <w:rPr>
          <w:rFonts w:eastAsia="Calibri" w:cs="Times New Roman" w:ascii="Times New Roman" w:hAnsi="Times New Roman"/>
          <w:sz w:val="24"/>
          <w:szCs w:val="24"/>
        </w:rPr>
        <w:t xml:space="preserve"> </w:t>
      </w:r>
    </w:p>
    <w:p>
      <w:pPr>
        <w:pStyle w:val="Normal"/>
        <w:numPr>
          <w:ilvl w:val="0"/>
          <w:numId w:val="1"/>
        </w:numPr>
        <w:spacing w:lineRule="auto" w:line="247" w:before="0" w:after="112"/>
        <w:ind w:left="554" w:right="9" w:hanging="425"/>
        <w:jc w:val="both"/>
        <w:rPr>
          <w:rFonts w:ascii="Times New Roman" w:hAnsi="Times New Roman" w:cs="Times New Roman"/>
          <w:sz w:val="24"/>
          <w:szCs w:val="24"/>
        </w:rPr>
      </w:pPr>
      <w:r>
        <w:rPr>
          <w:rFonts w:cs="Times New Roman" w:ascii="Times New Roman" w:hAnsi="Times New Roman"/>
          <w:sz w:val="24"/>
          <w:szCs w:val="24"/>
        </w:rPr>
        <w:t>Развивать интерес к русскому языку как к учебному предмету;</w:t>
      </w:r>
      <w:r>
        <w:rPr>
          <w:rFonts w:eastAsia="Calibri" w:cs="Times New Roman" w:ascii="Times New Roman" w:hAnsi="Times New Roman"/>
          <w:sz w:val="24"/>
          <w:szCs w:val="24"/>
        </w:rPr>
        <w:t xml:space="preserve"> </w:t>
      </w:r>
    </w:p>
    <w:p>
      <w:pPr>
        <w:pStyle w:val="Normal"/>
        <w:numPr>
          <w:ilvl w:val="0"/>
          <w:numId w:val="1"/>
        </w:numPr>
        <w:spacing w:lineRule="auto" w:line="247" w:before="0" w:after="114"/>
        <w:ind w:left="554" w:right="9" w:hanging="425"/>
        <w:jc w:val="both"/>
        <w:rPr>
          <w:rFonts w:ascii="Times New Roman" w:hAnsi="Times New Roman" w:cs="Times New Roman"/>
          <w:sz w:val="24"/>
          <w:szCs w:val="24"/>
        </w:rPr>
      </w:pPr>
      <w:r>
        <w:rPr>
          <w:rFonts w:cs="Times New Roman" w:ascii="Times New Roman" w:hAnsi="Times New Roman"/>
          <w:sz w:val="24"/>
          <w:szCs w:val="24"/>
        </w:rPr>
        <w:t>Приобретать знания, умения, навыки по грамматике русского языка;</w:t>
      </w:r>
      <w:r>
        <w:rPr>
          <w:rFonts w:eastAsia="Calibri" w:cs="Times New Roman" w:ascii="Times New Roman" w:hAnsi="Times New Roman"/>
          <w:sz w:val="24"/>
          <w:szCs w:val="24"/>
        </w:rPr>
        <w:t xml:space="preserve"> </w:t>
      </w:r>
    </w:p>
    <w:p>
      <w:pPr>
        <w:pStyle w:val="Normal"/>
        <w:numPr>
          <w:ilvl w:val="0"/>
          <w:numId w:val="1"/>
        </w:numPr>
        <w:spacing w:lineRule="auto" w:line="247" w:before="0" w:after="102"/>
        <w:ind w:left="554" w:right="9" w:hanging="425"/>
        <w:jc w:val="both"/>
        <w:rPr>
          <w:rFonts w:ascii="Times New Roman" w:hAnsi="Times New Roman" w:cs="Times New Roman"/>
          <w:sz w:val="24"/>
          <w:szCs w:val="24"/>
        </w:rPr>
      </w:pPr>
      <w:r>
        <w:rPr>
          <w:rFonts w:cs="Times New Roman" w:ascii="Times New Roman" w:hAnsi="Times New Roman"/>
          <w:sz w:val="24"/>
          <w:szCs w:val="24"/>
        </w:rPr>
        <w:t>Пробуждать  потребности у учащихся к самостоятельной работе над познанием родного языка;</w:t>
      </w:r>
      <w:r>
        <w:rPr>
          <w:rFonts w:eastAsia="Calibri" w:cs="Times New Roman" w:ascii="Times New Roman" w:hAnsi="Times New Roman"/>
          <w:sz w:val="24"/>
          <w:szCs w:val="24"/>
        </w:rPr>
        <w:t xml:space="preserve"> </w:t>
      </w:r>
    </w:p>
    <w:p>
      <w:pPr>
        <w:pStyle w:val="Normal"/>
        <w:numPr>
          <w:ilvl w:val="0"/>
          <w:numId w:val="1"/>
        </w:numPr>
        <w:spacing w:lineRule="auto" w:line="247" w:before="0" w:after="39"/>
        <w:ind w:left="554" w:right="9" w:hanging="425"/>
        <w:jc w:val="both"/>
        <w:rPr>
          <w:rFonts w:ascii="Times New Roman" w:hAnsi="Times New Roman" w:cs="Times New Roman"/>
          <w:sz w:val="24"/>
          <w:szCs w:val="24"/>
        </w:rPr>
      </w:pPr>
      <w:r>
        <w:rPr>
          <w:rFonts w:cs="Times New Roman" w:ascii="Times New Roman" w:hAnsi="Times New Roman"/>
          <w:sz w:val="24"/>
          <w:szCs w:val="24"/>
        </w:rPr>
        <w:t>Развивать  мотивацию к изучению русского языка;</w:t>
      </w:r>
      <w:r>
        <w:rPr>
          <w:rFonts w:eastAsia="Calibri" w:cs="Times New Roman" w:ascii="Times New Roman" w:hAnsi="Times New Roman"/>
          <w:sz w:val="24"/>
          <w:szCs w:val="24"/>
        </w:rPr>
        <w:t xml:space="preserve"> </w:t>
      </w:r>
    </w:p>
    <w:p>
      <w:pPr>
        <w:pStyle w:val="Normal"/>
        <w:numPr>
          <w:ilvl w:val="0"/>
          <w:numId w:val="1"/>
        </w:numPr>
        <w:spacing w:lineRule="auto" w:line="247" w:before="0" w:after="113"/>
        <w:ind w:left="554" w:right="9" w:hanging="425"/>
        <w:jc w:val="both"/>
        <w:rPr>
          <w:rFonts w:ascii="Times New Roman" w:hAnsi="Times New Roman" w:cs="Times New Roman"/>
          <w:sz w:val="24"/>
          <w:szCs w:val="24"/>
        </w:rPr>
      </w:pPr>
      <w:r>
        <w:rPr>
          <w:rFonts w:cs="Times New Roman" w:ascii="Times New Roman" w:hAnsi="Times New Roman"/>
          <w:sz w:val="24"/>
          <w:szCs w:val="24"/>
        </w:rPr>
        <w:t>Развивать творчество и обогащать словарный запас;</w:t>
      </w:r>
      <w:r>
        <w:rPr>
          <w:rFonts w:eastAsia="Calibri" w:cs="Times New Roman" w:ascii="Times New Roman" w:hAnsi="Times New Roman"/>
          <w:sz w:val="24"/>
          <w:szCs w:val="24"/>
        </w:rPr>
        <w:t xml:space="preserve"> </w:t>
      </w:r>
    </w:p>
    <w:p>
      <w:pPr>
        <w:pStyle w:val="Normal"/>
        <w:numPr>
          <w:ilvl w:val="0"/>
          <w:numId w:val="1"/>
        </w:numPr>
        <w:spacing w:lineRule="auto" w:line="247" w:before="0" w:after="112"/>
        <w:ind w:left="554" w:right="9" w:hanging="425"/>
        <w:jc w:val="both"/>
        <w:rPr>
          <w:rFonts w:ascii="Times New Roman" w:hAnsi="Times New Roman" w:cs="Times New Roman"/>
          <w:sz w:val="24"/>
          <w:szCs w:val="24"/>
        </w:rPr>
      </w:pPr>
      <w:r>
        <w:rPr>
          <w:rFonts w:cs="Times New Roman" w:ascii="Times New Roman" w:hAnsi="Times New Roman"/>
          <w:sz w:val="24"/>
          <w:szCs w:val="24"/>
        </w:rPr>
        <w:t>Совершенствовать общее языковое развитие учащихся;</w:t>
      </w:r>
      <w:r>
        <w:rPr>
          <w:rFonts w:eastAsia="Calibri" w:cs="Times New Roman" w:ascii="Times New Roman" w:hAnsi="Times New Roman"/>
          <w:sz w:val="24"/>
          <w:szCs w:val="24"/>
        </w:rPr>
        <w:t xml:space="preserve"> </w:t>
      </w:r>
    </w:p>
    <w:p>
      <w:pPr>
        <w:pStyle w:val="Normal"/>
        <w:numPr>
          <w:ilvl w:val="0"/>
          <w:numId w:val="1"/>
        </w:numPr>
        <w:spacing w:lineRule="auto" w:line="302" w:before="0" w:after="39"/>
        <w:ind w:left="554" w:right="9" w:hanging="425"/>
        <w:jc w:val="both"/>
        <w:rPr>
          <w:rFonts w:ascii="Times New Roman" w:hAnsi="Times New Roman" w:cs="Times New Roman"/>
          <w:sz w:val="24"/>
          <w:szCs w:val="24"/>
        </w:rPr>
      </w:pPr>
      <w:r>
        <w:rPr>
          <w:rFonts w:cs="Times New Roman" w:ascii="Times New Roman" w:hAnsi="Times New Roman"/>
          <w:sz w:val="24"/>
          <w:szCs w:val="24"/>
        </w:rPr>
        <w:t>углублять и расширять знания и представления о литературном языке.</w:t>
      </w:r>
      <w:r>
        <w:rPr>
          <w:rFonts w:eastAsia="Calibri" w:cs="Times New Roman" w:ascii="Times New Roman" w:hAnsi="Times New Roman"/>
          <w:sz w:val="24"/>
          <w:szCs w:val="24"/>
        </w:rPr>
        <w:t xml:space="preserve"> </w:t>
      </w:r>
      <w:r>
        <w:rPr>
          <w:rFonts w:cs="Times New Roman" w:ascii="Times New Roman" w:hAnsi="Times New Roman"/>
          <w:i/>
          <w:sz w:val="24"/>
          <w:szCs w:val="24"/>
        </w:rPr>
        <w:t>Воспитывающие:</w:t>
      </w:r>
      <w:r>
        <w:rPr>
          <w:rFonts w:eastAsia="Calibri" w:cs="Times New Roman" w:ascii="Times New Roman" w:hAnsi="Times New Roman"/>
          <w:sz w:val="24"/>
          <w:szCs w:val="24"/>
        </w:rPr>
        <w:t xml:space="preserve"> </w:t>
      </w:r>
    </w:p>
    <w:p>
      <w:pPr>
        <w:pStyle w:val="Normal"/>
        <w:numPr>
          <w:ilvl w:val="0"/>
          <w:numId w:val="1"/>
        </w:numPr>
        <w:spacing w:lineRule="auto" w:line="247" w:before="0" w:after="111"/>
        <w:ind w:left="554" w:right="9" w:hanging="425"/>
        <w:jc w:val="both"/>
        <w:rPr>
          <w:rFonts w:ascii="Times New Roman" w:hAnsi="Times New Roman" w:cs="Times New Roman"/>
          <w:sz w:val="24"/>
          <w:szCs w:val="24"/>
        </w:rPr>
      </w:pPr>
      <w:r>
        <w:rPr>
          <w:rFonts w:cs="Times New Roman" w:ascii="Times New Roman" w:hAnsi="Times New Roman"/>
          <w:sz w:val="24"/>
          <w:szCs w:val="24"/>
        </w:rPr>
        <w:t>воспитывать  культуру обращения с книгой;</w:t>
      </w:r>
      <w:r>
        <w:rPr>
          <w:rFonts w:eastAsia="Calibri" w:cs="Times New Roman" w:ascii="Times New Roman" w:hAnsi="Times New Roman"/>
          <w:sz w:val="24"/>
          <w:szCs w:val="24"/>
        </w:rPr>
        <w:t xml:space="preserve"> </w:t>
      </w:r>
    </w:p>
    <w:p>
      <w:pPr>
        <w:pStyle w:val="Normal"/>
        <w:numPr>
          <w:ilvl w:val="0"/>
          <w:numId w:val="1"/>
        </w:numPr>
        <w:spacing w:lineRule="auto" w:line="247" w:before="0" w:after="69"/>
        <w:ind w:left="554" w:right="9" w:hanging="425"/>
        <w:jc w:val="both"/>
        <w:rPr>
          <w:rFonts w:ascii="Times New Roman" w:hAnsi="Times New Roman" w:cs="Times New Roman"/>
          <w:sz w:val="24"/>
          <w:szCs w:val="24"/>
        </w:rPr>
      </w:pPr>
      <w:r>
        <w:rPr>
          <w:rFonts w:cs="Times New Roman" w:ascii="Times New Roman" w:hAnsi="Times New Roman"/>
          <w:sz w:val="24"/>
          <w:szCs w:val="24"/>
        </w:rPr>
        <w:t>формировать и развивать у учащихся разносторонние интересы, культуру  мышления.</w:t>
      </w:r>
      <w:r>
        <w:rPr>
          <w:rFonts w:eastAsia="Calibri" w:cs="Times New Roman" w:ascii="Times New Roman" w:hAnsi="Times New Roman"/>
          <w:sz w:val="24"/>
          <w:szCs w:val="24"/>
        </w:rPr>
        <w:t xml:space="preserve"> </w:t>
      </w:r>
    </w:p>
    <w:p>
      <w:pPr>
        <w:pStyle w:val="Normal"/>
        <w:spacing w:before="0" w:after="102"/>
        <w:ind w:left="144" w:hanging="0"/>
        <w:rPr>
          <w:rFonts w:ascii="Times New Roman" w:hAnsi="Times New Roman" w:cs="Times New Roman"/>
          <w:sz w:val="24"/>
          <w:szCs w:val="24"/>
        </w:rPr>
      </w:pPr>
      <w:r>
        <w:rPr>
          <w:rFonts w:cs="Times New Roman" w:ascii="Times New Roman" w:hAnsi="Times New Roman"/>
          <w:i/>
          <w:sz w:val="24"/>
          <w:szCs w:val="24"/>
        </w:rPr>
        <w:t>Развивающие</w:t>
      </w:r>
      <w:r>
        <w:rPr>
          <w:rFonts w:cs="Times New Roman" w:ascii="Times New Roman" w:hAnsi="Times New Roman"/>
          <w:sz w:val="24"/>
          <w:szCs w:val="24"/>
        </w:rPr>
        <w:t>:</w:t>
      </w:r>
      <w:r>
        <w:rPr>
          <w:rFonts w:eastAsia="Calibri" w:cs="Times New Roman" w:ascii="Times New Roman" w:hAnsi="Times New Roman"/>
          <w:sz w:val="24"/>
          <w:szCs w:val="24"/>
        </w:rPr>
        <w:t xml:space="preserve"> </w:t>
      </w:r>
    </w:p>
    <w:p>
      <w:pPr>
        <w:pStyle w:val="Normal"/>
        <w:numPr>
          <w:ilvl w:val="0"/>
          <w:numId w:val="1"/>
        </w:numPr>
        <w:spacing w:lineRule="auto" w:line="247" w:before="0" w:after="114"/>
        <w:ind w:left="554" w:right="9" w:hanging="425"/>
        <w:jc w:val="both"/>
        <w:rPr>
          <w:rFonts w:ascii="Times New Roman" w:hAnsi="Times New Roman" w:cs="Times New Roman"/>
          <w:sz w:val="24"/>
          <w:szCs w:val="24"/>
        </w:rPr>
      </w:pPr>
      <w:r>
        <w:rPr>
          <w:rFonts w:cs="Times New Roman" w:ascii="Times New Roman" w:hAnsi="Times New Roman"/>
          <w:sz w:val="24"/>
          <w:szCs w:val="24"/>
        </w:rPr>
        <w:t>развивать  смекалку и сообразительность;</w:t>
      </w:r>
      <w:r>
        <w:rPr>
          <w:rFonts w:eastAsia="Calibri" w:cs="Times New Roman" w:ascii="Times New Roman" w:hAnsi="Times New Roman"/>
          <w:sz w:val="24"/>
          <w:szCs w:val="24"/>
        </w:rPr>
        <w:t xml:space="preserve"> </w:t>
      </w:r>
    </w:p>
    <w:p>
      <w:pPr>
        <w:pStyle w:val="Normal"/>
        <w:numPr>
          <w:ilvl w:val="0"/>
          <w:numId w:val="1"/>
        </w:numPr>
        <w:spacing w:lineRule="auto" w:line="247" w:before="0" w:after="110"/>
        <w:ind w:left="554" w:right="9" w:hanging="425"/>
        <w:jc w:val="both"/>
        <w:rPr>
          <w:rFonts w:ascii="Times New Roman" w:hAnsi="Times New Roman" w:cs="Times New Roman"/>
          <w:sz w:val="24"/>
          <w:szCs w:val="24"/>
        </w:rPr>
      </w:pPr>
      <w:r>
        <w:rPr>
          <w:rFonts w:cs="Times New Roman" w:ascii="Times New Roman" w:hAnsi="Times New Roman"/>
          <w:sz w:val="24"/>
          <w:szCs w:val="24"/>
        </w:rPr>
        <w:t>приобщать  школьников к самостоятельной исследовательской работе;</w:t>
      </w:r>
      <w:r>
        <w:rPr>
          <w:rFonts w:eastAsia="Calibri" w:cs="Times New Roman" w:ascii="Times New Roman" w:hAnsi="Times New Roman"/>
          <w:sz w:val="24"/>
          <w:szCs w:val="24"/>
        </w:rPr>
        <w:t xml:space="preserve"> </w:t>
      </w:r>
    </w:p>
    <w:p>
      <w:pPr>
        <w:pStyle w:val="Normal"/>
        <w:numPr>
          <w:ilvl w:val="0"/>
          <w:numId w:val="1"/>
        </w:numPr>
        <w:spacing w:lineRule="auto" w:line="247" w:before="0" w:after="115"/>
        <w:ind w:left="554" w:right="9" w:hanging="425"/>
        <w:jc w:val="both"/>
        <w:rPr>
          <w:rFonts w:ascii="Times New Roman" w:hAnsi="Times New Roman" w:cs="Times New Roman"/>
          <w:sz w:val="24"/>
          <w:szCs w:val="24"/>
        </w:rPr>
      </w:pPr>
      <w:r>
        <w:rPr>
          <w:rFonts w:cs="Times New Roman" w:ascii="Times New Roman" w:hAnsi="Times New Roman"/>
          <w:sz w:val="24"/>
          <w:szCs w:val="24"/>
        </w:rPr>
        <w:t>развивать умение  пользоваться  разнообразными словарями;</w:t>
      </w:r>
      <w:r>
        <w:rPr>
          <w:rFonts w:eastAsia="Calibri" w:cs="Times New Roman" w:ascii="Times New Roman" w:hAnsi="Times New Roman"/>
          <w:sz w:val="24"/>
          <w:szCs w:val="24"/>
        </w:rPr>
        <w:t xml:space="preserve"> </w:t>
      </w:r>
    </w:p>
    <w:p>
      <w:pPr>
        <w:pStyle w:val="Normal"/>
        <w:numPr>
          <w:ilvl w:val="0"/>
          <w:numId w:val="1"/>
        </w:numPr>
        <w:spacing w:lineRule="auto" w:line="321" w:before="0" w:after="136"/>
        <w:ind w:left="554" w:right="9" w:hanging="425"/>
        <w:jc w:val="both"/>
        <w:rPr>
          <w:rFonts w:ascii="Times New Roman" w:hAnsi="Times New Roman" w:cs="Times New Roman"/>
          <w:sz w:val="24"/>
          <w:szCs w:val="24"/>
        </w:rPr>
      </w:pPr>
      <w:r>
        <w:rPr>
          <w:rFonts w:cs="Times New Roman" w:ascii="Times New Roman" w:hAnsi="Times New Roman"/>
          <w:sz w:val="24"/>
          <w:szCs w:val="24"/>
        </w:rPr>
        <w:t>учить организации личной и коллективной деятельности в работе с книгой.</w:t>
      </w:r>
      <w:r>
        <w:rPr>
          <w:rFonts w:eastAsia="Calibri" w:cs="Times New Roman" w:ascii="Times New Roman" w:hAnsi="Times New Roman"/>
          <w:sz w:val="24"/>
          <w:szCs w:val="24"/>
        </w:rPr>
        <w:t xml:space="preserve"> </w:t>
      </w:r>
      <w:r>
        <w:rPr>
          <w:rFonts w:cs="Times New Roman" w:ascii="Times New Roman" w:hAnsi="Times New Roman"/>
          <w:sz w:val="24"/>
          <w:szCs w:val="24"/>
        </w:rPr>
        <w:t xml:space="preserve">Программа будет реализована в работе с учащимися 7ых классов. </w:t>
      </w:r>
    </w:p>
    <w:p>
      <w:pPr>
        <w:pStyle w:val="Normal"/>
        <w:spacing w:lineRule="auto" w:line="309" w:before="0" w:after="154"/>
        <w:ind w:left="-284" w:right="9" w:firstLine="284"/>
        <w:jc w:val="both"/>
        <w:rPr>
          <w:rFonts w:ascii="Times New Roman" w:hAnsi="Times New Roman" w:cs="Times New Roman"/>
          <w:sz w:val="24"/>
          <w:szCs w:val="24"/>
        </w:rPr>
      </w:pPr>
      <w:r>
        <w:rPr>
          <w:rFonts w:cs="Times New Roman" w:ascii="Times New Roman" w:hAnsi="Times New Roman"/>
          <w:sz w:val="24"/>
          <w:szCs w:val="24"/>
        </w:rPr>
        <w:t xml:space="preserve">Программа курса рассчитана на 34 часа, в рамках которых предусмотрены такие формы работы, как (написать формы работы по вашему курсу: решение кроссвордов, практикумы, защита проектов, конкурсы, викторины, олимпиады и др.  </w:t>
      </w:r>
    </w:p>
    <w:p>
      <w:pPr>
        <w:pStyle w:val="Normal"/>
        <w:spacing w:lineRule="auto" w:line="314" w:before="0" w:after="151"/>
        <w:ind w:left="-284" w:right="9" w:firstLine="284"/>
        <w:jc w:val="both"/>
        <w:rPr>
          <w:rFonts w:ascii="Times New Roman" w:hAnsi="Times New Roman" w:cs="Times New Roman"/>
          <w:sz w:val="24"/>
          <w:szCs w:val="24"/>
        </w:rPr>
      </w:pPr>
      <w:r>
        <w:rPr>
          <w:rFonts w:cs="Times New Roman" w:ascii="Times New Roman" w:hAnsi="Times New Roman"/>
          <w:sz w:val="24"/>
          <w:szCs w:val="24"/>
        </w:rPr>
        <w:t>Данный курс внеурочной деятельности предполагает межпредметную связь с такими учебными предметами, как: русский язык, литература.</w:t>
      </w:r>
    </w:p>
    <w:p>
      <w:pPr>
        <w:pStyle w:val="Normal"/>
        <w:spacing w:before="0" w:after="174"/>
        <w:ind w:left="139" w:right="9" w:hanging="0"/>
        <w:rPr>
          <w:rFonts w:ascii="Times New Roman" w:hAnsi="Times New Roman" w:cs="Times New Roman"/>
          <w:sz w:val="24"/>
          <w:szCs w:val="24"/>
        </w:rPr>
      </w:pPr>
      <w:r>
        <w:rPr>
          <w:rFonts w:cs="Times New Roman" w:ascii="Times New Roman" w:hAnsi="Times New Roman"/>
          <w:b/>
          <w:sz w:val="24"/>
          <w:szCs w:val="24"/>
        </w:rPr>
        <w:t>Взаимосвязь с федеральной рабочей программой воспитания</w:t>
      </w:r>
      <w:r>
        <w:rPr>
          <w:rFonts w:cs="Times New Roman" w:ascii="Times New Roman" w:hAnsi="Times New Roman"/>
          <w:sz w:val="24"/>
          <w:szCs w:val="24"/>
        </w:rPr>
        <w:t xml:space="preserve"> </w:t>
      </w:r>
    </w:p>
    <w:p>
      <w:pPr>
        <w:pStyle w:val="Normal"/>
        <w:spacing w:before="0" w:after="174"/>
        <w:ind w:left="-284" w:right="9" w:hanging="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Программа курса «Тайны русского языка» разработана с учетом рекомендаций федеральной рабочей программы воспитания, предполагает объединение учебной и воспитательной деятельности педагогов, нацелена на достижение всех основных групп образовательных результатов – личностных, метапредметных, предметных.  </w:t>
      </w:r>
    </w:p>
    <w:p>
      <w:pPr>
        <w:pStyle w:val="Normal"/>
        <w:spacing w:lineRule="auto" w:line="309" w:before="0" w:after="5"/>
        <w:ind w:left="-284" w:right="9" w:hanging="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Программа реализуется по основным направлениям воспитания в соответствии с ФГОС ООО:  </w:t>
      </w:r>
    </w:p>
    <w:p>
      <w:pPr>
        <w:pStyle w:val="Normal"/>
        <w:ind w:left="-284" w:right="9" w:hanging="0"/>
        <w:jc w:val="both"/>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 xml:space="preserve">гражданское воспитание </w:t>
      </w:r>
      <w:r>
        <w:rPr>
          <w:rFonts w:cs="Times New Roman" w:ascii="Times New Roman" w:hAnsi="Times New Roman"/>
          <w:color w:val="000000" w:themeColor="text1"/>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России, правовой и политической культуры; </w:t>
      </w:r>
      <w:r>
        <w:rPr>
          <w:rFonts w:cs="Times New Roman" w:ascii="Times New Roman" w:hAnsi="Times New Roman"/>
          <w:b/>
          <w:color w:val="000000" w:themeColor="text1"/>
          <w:sz w:val="24"/>
          <w:szCs w:val="24"/>
        </w:rPr>
        <w:t xml:space="preserve">патриотическое воспитание </w:t>
      </w:r>
      <w:r>
        <w:rPr>
          <w:rFonts w:cs="Times New Roman" w:ascii="Times New Roman" w:hAnsi="Times New Roman"/>
          <w:color w:val="000000" w:themeColor="text1"/>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pPr>
        <w:pStyle w:val="Normal"/>
        <w:spacing w:before="0" w:after="84"/>
        <w:ind w:left="-284" w:right="9" w:hanging="0"/>
        <w:jc w:val="both"/>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 xml:space="preserve">духовно-нравственное воспитание </w:t>
      </w:r>
      <w:r>
        <w:rPr>
          <w:rFonts w:cs="Times New Roman" w:ascii="Times New Roman" w:hAnsi="Times New Roman"/>
          <w:color w:val="000000" w:themeColor="text1"/>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w:t>
      </w:r>
    </w:p>
    <w:p>
      <w:pPr>
        <w:pStyle w:val="Normal"/>
        <w:ind w:left="-284" w:right="9" w:hanging="0"/>
        <w:jc w:val="both"/>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 xml:space="preserve">эстетическое воспитание </w:t>
      </w:r>
      <w:r>
        <w:rPr>
          <w:rFonts w:cs="Times New Roman" w:ascii="Times New Roman" w:hAnsi="Times New Roman"/>
          <w:color w:val="000000" w:themeColor="text1"/>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pPr>
        <w:pStyle w:val="Normal"/>
        <w:spacing w:lineRule="auto" w:line="300" w:before="0" w:after="18"/>
        <w:ind w:left="-284" w:right="9" w:hanging="0"/>
        <w:jc w:val="both"/>
        <w:rPr>
          <w:rFonts w:ascii="Times New Roman" w:hAnsi="Times New Roman" w:cs="Times New Roman"/>
          <w:sz w:val="24"/>
          <w:szCs w:val="24"/>
        </w:rPr>
      </w:pPr>
      <w:r>
        <w:rPr>
          <w:rFonts w:cs="Times New Roman" w:ascii="Times New Roman" w:hAnsi="Times New Roman"/>
          <w:b/>
          <w:sz w:val="24"/>
          <w:szCs w:val="24"/>
        </w:rPr>
        <w:t xml:space="preserve">физическое воспитание, формирование культуры здорового образа жизни и эмоционального благополучия </w:t>
      </w:r>
      <w:r>
        <w:rPr>
          <w:rFonts w:cs="Times New Roman" w:ascii="Times New Roman" w:hAnsi="Times New Roman"/>
          <w:sz w:val="24"/>
          <w:szCs w:val="24"/>
        </w:rPr>
        <w:t xml:space="preserve">—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pPr>
        <w:pStyle w:val="Normal"/>
        <w:spacing w:before="0" w:after="85"/>
        <w:ind w:left="-284" w:right="9" w:hanging="0"/>
        <w:jc w:val="both"/>
        <w:rPr>
          <w:rFonts w:ascii="Times New Roman" w:hAnsi="Times New Roman" w:cs="Times New Roman"/>
          <w:sz w:val="24"/>
          <w:szCs w:val="24"/>
        </w:rPr>
      </w:pPr>
      <w:r>
        <w:rPr>
          <w:rFonts w:cs="Times New Roman" w:ascii="Times New Roman" w:hAnsi="Times New Roman"/>
          <w:b/>
          <w:sz w:val="24"/>
          <w:szCs w:val="24"/>
        </w:rPr>
        <w:t xml:space="preserve">трудовое воспитание </w:t>
      </w:r>
      <w:r>
        <w:rPr>
          <w:rFonts w:cs="Times New Roman"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r>
        <w:rPr>
          <w:rFonts w:cs="Times New Roman" w:ascii="Times New Roman" w:hAnsi="Times New Roman"/>
          <w:b/>
          <w:sz w:val="24"/>
          <w:szCs w:val="24"/>
        </w:rPr>
        <w:t xml:space="preserve">экологическое воспитание </w:t>
      </w:r>
      <w:r>
        <w:rPr>
          <w:rFonts w:cs="Times New Roman"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pPr>
        <w:pStyle w:val="Normal"/>
        <w:ind w:left="-284" w:right="9" w:hanging="0"/>
        <w:jc w:val="both"/>
        <w:rPr>
          <w:rFonts w:ascii="Times New Roman" w:hAnsi="Times New Roman" w:cs="Times New Roman"/>
          <w:sz w:val="24"/>
          <w:szCs w:val="24"/>
        </w:rPr>
      </w:pPr>
      <w:r>
        <w:rPr>
          <w:rFonts w:cs="Times New Roman" w:ascii="Times New Roman" w:hAnsi="Times New Roman"/>
          <w:b/>
          <w:sz w:val="24"/>
          <w:szCs w:val="24"/>
        </w:rPr>
        <w:t xml:space="preserve">ценности научного познания </w:t>
      </w:r>
      <w:r>
        <w:rPr>
          <w:rFonts w:cs="Times New Roman" w:ascii="Times New Roman" w:hAnsi="Times New Roman"/>
          <w:sz w:val="24"/>
          <w:szCs w:val="24"/>
        </w:rPr>
        <w:t xml:space="preserve">—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pPr>
        <w:pStyle w:val="Normal"/>
        <w:spacing w:lineRule="auto" w:line="312" w:before="0" w:after="3"/>
        <w:ind w:left="-284" w:right="9" w:hanging="0"/>
        <w:jc w:val="both"/>
        <w:rPr>
          <w:rFonts w:ascii="Times New Roman" w:hAnsi="Times New Roman" w:cs="Times New Roman"/>
          <w:sz w:val="24"/>
          <w:szCs w:val="24"/>
        </w:rPr>
      </w:pPr>
      <w:r>
        <w:rPr>
          <w:rFonts w:cs="Times New Roman" w:ascii="Times New Roman" w:hAnsi="Times New Roman"/>
          <w:sz w:val="24"/>
          <w:szCs w:val="24"/>
        </w:rPr>
        <w:t xml:space="preserve">Программа позволяет обеспечить достижение следующих </w:t>
      </w:r>
      <w:r>
        <w:rPr>
          <w:rFonts w:cs="Times New Roman" w:ascii="Times New Roman" w:hAnsi="Times New Roman"/>
          <w:b/>
          <w:sz w:val="24"/>
          <w:szCs w:val="24"/>
        </w:rPr>
        <w:t xml:space="preserve">целевых ориентиров воспитания </w:t>
      </w:r>
      <w:r>
        <w:rPr>
          <w:rFonts w:cs="Times New Roman" w:ascii="Times New Roman" w:hAnsi="Times New Roman"/>
          <w:sz w:val="24"/>
          <w:szCs w:val="24"/>
        </w:rPr>
        <w:t xml:space="preserve">на уровне основного общего образования: (выберите для своей программы) </w:t>
      </w:r>
    </w:p>
    <w:p>
      <w:pPr>
        <w:pStyle w:val="1"/>
        <w:ind w:left="-284" w:right="2" w:hanging="10"/>
        <w:rPr>
          <w:sz w:val="24"/>
          <w:szCs w:val="24"/>
        </w:rPr>
      </w:pPr>
      <w:r>
        <w:rPr>
          <w:sz w:val="24"/>
          <w:szCs w:val="24"/>
        </w:rPr>
        <w:t xml:space="preserve">Гражданско-патриотическое воспитание </w:t>
      </w:r>
    </w:p>
    <w:p>
      <w:pPr>
        <w:pStyle w:val="Normal"/>
        <w:numPr>
          <w:ilvl w:val="0"/>
          <w:numId w:val="2"/>
        </w:numPr>
        <w:spacing w:lineRule="auto" w:line="312" w:before="0" w:after="0"/>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Знание и любовь своей малой родины, своего края, представление о Родине — России, ее территории, расположении. </w:t>
      </w:r>
    </w:p>
    <w:p>
      <w:pPr>
        <w:pStyle w:val="Normal"/>
        <w:numPr>
          <w:ilvl w:val="0"/>
          <w:numId w:val="2"/>
        </w:numPr>
        <w:spacing w:lineRule="auto" w:line="283" w:before="0" w:after="34"/>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осознание принадлежности к своему народу и к общности граждан России, проявление уважения к своему и другим народам. - понимание своей сопричастности к прошлому, настоящему и будущему родного края, своей Родины — России, Российского государства. </w:t>
      </w:r>
    </w:p>
    <w:p>
      <w:pPr>
        <w:pStyle w:val="Normal"/>
        <w:numPr>
          <w:ilvl w:val="0"/>
          <w:numId w:val="2"/>
        </w:numPr>
        <w:spacing w:lineRule="auto" w:line="283" w:before="0" w:after="34"/>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понимание значения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pPr>
        <w:pStyle w:val="Normal"/>
        <w:numPr>
          <w:ilvl w:val="0"/>
          <w:numId w:val="2"/>
        </w:numPr>
        <w:spacing w:lineRule="auto" w:line="314" w:before="0" w:after="0"/>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(первоначальные) представления о правах и ответственности человека в обществе, гражданских правах и обязанностях. </w:t>
      </w:r>
    </w:p>
    <w:p>
      <w:pPr>
        <w:pStyle w:val="Normal"/>
        <w:numPr>
          <w:ilvl w:val="0"/>
          <w:numId w:val="2"/>
        </w:numPr>
        <w:spacing w:lineRule="auto" w:line="312" w:before="0" w:after="5"/>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участие в жизни класса, общеобразовательной организации, в доступной по возрасту социально значимой деятельности. </w:t>
      </w:r>
    </w:p>
    <w:p>
      <w:pPr>
        <w:pStyle w:val="1"/>
        <w:ind w:left="-284" w:right="2" w:hanging="10"/>
        <w:rPr>
          <w:sz w:val="24"/>
          <w:szCs w:val="24"/>
        </w:rPr>
      </w:pPr>
      <w:r>
        <w:rPr>
          <w:sz w:val="24"/>
          <w:szCs w:val="24"/>
        </w:rPr>
        <w:t xml:space="preserve">Духовно-нравственное воспитание </w:t>
      </w:r>
    </w:p>
    <w:p>
      <w:pPr>
        <w:pStyle w:val="Normal"/>
        <w:numPr>
          <w:ilvl w:val="0"/>
          <w:numId w:val="3"/>
        </w:numPr>
        <w:spacing w:lineRule="auto" w:line="312" w:before="0" w:after="0"/>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Уважение духовно-нравственной культуры своей семьи, своего народа, семейные ценности с учетом национальной, религиозной принадлежности. - осознание ценности каждой человеческой жизни, признание индивидуальности и достоинства каждого человека . </w:t>
      </w:r>
    </w:p>
    <w:p>
      <w:pPr>
        <w:pStyle w:val="Normal"/>
        <w:numPr>
          <w:ilvl w:val="0"/>
          <w:numId w:val="3"/>
        </w:numPr>
        <w:spacing w:lineRule="auto" w:line="247" w:before="0" w:after="79"/>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готовность оказывать помощь, выражающий неприятие поведения, причиняющего физический и моральный вред другим людям, уважающий старших . </w:t>
      </w:r>
    </w:p>
    <w:p>
      <w:pPr>
        <w:pStyle w:val="Normal"/>
        <w:numPr>
          <w:ilvl w:val="0"/>
          <w:numId w:val="3"/>
        </w:numPr>
        <w:spacing w:lineRule="auto" w:line="312" w:before="0" w:after="0"/>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умение оценивать поступки с позиции их соответствия нравственным нормам, осознающий ответственность за свои поступки . </w:t>
      </w:r>
    </w:p>
    <w:p>
      <w:pPr>
        <w:pStyle w:val="Normal"/>
        <w:numPr>
          <w:ilvl w:val="0"/>
          <w:numId w:val="3"/>
        </w:numPr>
        <w:spacing w:lineRule="auto" w:line="312" w:before="0" w:after="2"/>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осознание нравственной и эстетической ценности литературы, родного языка, русского языка, проявление интереса к чтению . </w:t>
      </w:r>
    </w:p>
    <w:p>
      <w:pPr>
        <w:pStyle w:val="1"/>
        <w:ind w:left="-284" w:right="2" w:hanging="10"/>
        <w:rPr>
          <w:sz w:val="24"/>
          <w:szCs w:val="24"/>
        </w:rPr>
      </w:pPr>
      <w:r>
        <w:rPr>
          <w:sz w:val="24"/>
          <w:szCs w:val="24"/>
        </w:rPr>
        <w:t xml:space="preserve">Эстетическое воспитание </w:t>
      </w:r>
    </w:p>
    <w:p>
      <w:pPr>
        <w:pStyle w:val="Normal"/>
        <w:numPr>
          <w:ilvl w:val="0"/>
          <w:numId w:val="4"/>
        </w:numPr>
        <w:spacing w:lineRule="auto" w:line="312" w:before="0" w:after="0"/>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Способность к восприятию и  прекрасного в быту, природе, искусстве, творчестве людей . Проявление интереса и уважения к отечественной и мировой художественной культуре. </w:t>
      </w:r>
    </w:p>
    <w:p>
      <w:pPr>
        <w:pStyle w:val="Normal"/>
        <w:numPr>
          <w:ilvl w:val="0"/>
          <w:numId w:val="4"/>
        </w:numPr>
        <w:spacing w:lineRule="auto" w:line="312" w:before="0" w:after="0"/>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Проявление стремления к самовыражению в разных видах художественной деятельности, искусстве. </w:t>
      </w:r>
    </w:p>
    <w:p>
      <w:pPr>
        <w:pStyle w:val="1"/>
        <w:ind w:left="-284" w:right="2" w:hanging="10"/>
        <w:rPr>
          <w:sz w:val="24"/>
          <w:szCs w:val="24"/>
        </w:rPr>
      </w:pPr>
      <w:r>
        <w:rPr>
          <w:sz w:val="24"/>
          <w:szCs w:val="24"/>
        </w:rPr>
        <w:t xml:space="preserve">Физическое </w:t>
        <w:tab/>
        <w:t xml:space="preserve">воспитание, </w:t>
        <w:tab/>
        <w:t xml:space="preserve">формирование </w:t>
        <w:tab/>
        <w:t xml:space="preserve">культуры </w:t>
        <w:tab/>
        <w:t xml:space="preserve">здоровья </w:t>
        <w:tab/>
        <w:t xml:space="preserve">и эмоционального благополучия </w:t>
      </w:r>
    </w:p>
    <w:p>
      <w:pPr>
        <w:pStyle w:val="Normal"/>
        <w:numPr>
          <w:ilvl w:val="0"/>
          <w:numId w:val="5"/>
        </w:numPr>
        <w:spacing w:lineRule="auto" w:line="247" w:before="0" w:after="79"/>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Бережное отношение к физическому здоровью, соблюдение основных правила здорового и безопасного для себя и других людей образа жизни, в том числе в информационной среде. </w:t>
      </w:r>
    </w:p>
    <w:p>
      <w:pPr>
        <w:pStyle w:val="Normal"/>
        <w:numPr>
          <w:ilvl w:val="0"/>
          <w:numId w:val="5"/>
        </w:numPr>
        <w:spacing w:lineRule="auto" w:line="312" w:before="0" w:after="2"/>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Владение основными навыками личной и общественной гигиены, безопасного поведения в быту, природе, обществе . </w:t>
      </w:r>
    </w:p>
    <w:p>
      <w:pPr>
        <w:pStyle w:val="Normal"/>
        <w:numPr>
          <w:ilvl w:val="0"/>
          <w:numId w:val="5"/>
        </w:numPr>
        <w:spacing w:lineRule="auto" w:line="312" w:before="0" w:after="0"/>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Ориентир на физическое развитие с учетом возможностей здоровья, занятия физкультурой и спортом . </w:t>
      </w:r>
    </w:p>
    <w:p>
      <w:pPr>
        <w:pStyle w:val="Normal"/>
        <w:numPr>
          <w:ilvl w:val="0"/>
          <w:numId w:val="5"/>
        </w:numPr>
        <w:spacing w:lineRule="auto" w:line="312" w:before="0" w:after="6"/>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сознание и принятие своей половой принадлежности, соответствующие ей психофизические и поведенческие особенности с учетом возраста . </w:t>
      </w:r>
    </w:p>
    <w:p>
      <w:pPr>
        <w:pStyle w:val="1"/>
        <w:ind w:left="-284" w:right="2" w:hanging="10"/>
        <w:rPr>
          <w:sz w:val="24"/>
          <w:szCs w:val="24"/>
        </w:rPr>
      </w:pPr>
      <w:r>
        <w:rPr>
          <w:sz w:val="24"/>
          <w:szCs w:val="24"/>
        </w:rPr>
        <w:t xml:space="preserve">Трудовое воспитание </w:t>
      </w:r>
    </w:p>
    <w:p>
      <w:pPr>
        <w:pStyle w:val="Normal"/>
        <w:numPr>
          <w:ilvl w:val="0"/>
          <w:numId w:val="6"/>
        </w:numPr>
        <w:spacing w:lineRule="auto" w:line="247" w:before="0" w:after="85"/>
        <w:ind w:left="-284" w:right="9" w:hanging="163"/>
        <w:jc w:val="both"/>
        <w:rPr>
          <w:rFonts w:ascii="Times New Roman" w:hAnsi="Times New Roman" w:cs="Times New Roman"/>
          <w:sz w:val="24"/>
          <w:szCs w:val="24"/>
        </w:rPr>
      </w:pPr>
      <w:r>
        <w:rPr>
          <w:rFonts w:cs="Times New Roman" w:ascii="Times New Roman" w:hAnsi="Times New Roman"/>
          <w:sz w:val="24"/>
          <w:szCs w:val="24"/>
        </w:rPr>
        <w:t xml:space="preserve">осознание ценности труда в жизни человека, семьи, общества . </w:t>
      </w:r>
    </w:p>
    <w:p>
      <w:pPr>
        <w:pStyle w:val="Normal"/>
        <w:numPr>
          <w:ilvl w:val="0"/>
          <w:numId w:val="6"/>
        </w:numPr>
        <w:spacing w:lineRule="auto" w:line="314" w:before="0" w:after="0"/>
        <w:ind w:left="-284" w:right="9" w:hanging="163"/>
        <w:jc w:val="both"/>
        <w:rPr>
          <w:rFonts w:ascii="Times New Roman" w:hAnsi="Times New Roman" w:cs="Times New Roman"/>
          <w:sz w:val="24"/>
          <w:szCs w:val="24"/>
        </w:rPr>
      </w:pPr>
      <w:r>
        <w:rPr>
          <w:rFonts w:cs="Times New Roman" w:ascii="Times New Roman" w:hAnsi="Times New Roman"/>
          <w:sz w:val="24"/>
          <w:szCs w:val="24"/>
        </w:rPr>
        <w:t xml:space="preserve">проявление уважения к труду, людям труда, бережное отношение к результатам труда, ответственное потребление . </w:t>
      </w:r>
    </w:p>
    <w:p>
      <w:pPr>
        <w:pStyle w:val="Normal"/>
        <w:numPr>
          <w:ilvl w:val="0"/>
          <w:numId w:val="6"/>
        </w:numPr>
        <w:spacing w:lineRule="auto" w:line="247" w:before="0" w:after="39"/>
        <w:ind w:left="-284" w:right="9" w:hanging="163"/>
        <w:jc w:val="both"/>
        <w:rPr>
          <w:rFonts w:ascii="Times New Roman" w:hAnsi="Times New Roman" w:cs="Times New Roman"/>
          <w:sz w:val="24"/>
          <w:szCs w:val="24"/>
        </w:rPr>
      </w:pPr>
      <w:r>
        <w:rPr>
          <w:rFonts w:cs="Times New Roman" w:ascii="Times New Roman" w:hAnsi="Times New Roman"/>
          <w:sz w:val="24"/>
          <w:szCs w:val="24"/>
        </w:rPr>
        <w:t xml:space="preserve">проявление интереса к разным профессиям. </w:t>
      </w:r>
    </w:p>
    <w:p>
      <w:pPr>
        <w:pStyle w:val="Normal"/>
        <w:numPr>
          <w:ilvl w:val="0"/>
          <w:numId w:val="6"/>
        </w:numPr>
        <w:spacing w:lineRule="auto" w:line="312" w:before="0" w:after="4"/>
        <w:ind w:left="-284" w:right="9" w:hanging="163"/>
        <w:jc w:val="both"/>
        <w:rPr>
          <w:rFonts w:ascii="Times New Roman" w:hAnsi="Times New Roman" w:cs="Times New Roman"/>
          <w:sz w:val="24"/>
          <w:szCs w:val="24"/>
        </w:rPr>
      </w:pPr>
      <w:r>
        <w:rPr>
          <w:rFonts w:cs="Times New Roman" w:ascii="Times New Roman" w:hAnsi="Times New Roman"/>
          <w:sz w:val="24"/>
          <w:szCs w:val="24"/>
        </w:rPr>
        <w:t xml:space="preserve">участие в различных видах доступного по возрасту труда, трудовой деятельности. </w:t>
      </w:r>
    </w:p>
    <w:p>
      <w:pPr>
        <w:pStyle w:val="1"/>
        <w:ind w:left="-284" w:right="2" w:hanging="10"/>
        <w:rPr>
          <w:sz w:val="24"/>
          <w:szCs w:val="24"/>
        </w:rPr>
      </w:pPr>
      <w:r>
        <w:rPr>
          <w:sz w:val="24"/>
          <w:szCs w:val="24"/>
        </w:rPr>
        <w:t xml:space="preserve">Экологическое воспитание </w:t>
      </w:r>
    </w:p>
    <w:p>
      <w:pPr>
        <w:pStyle w:val="Normal"/>
        <w:numPr>
          <w:ilvl w:val="0"/>
          <w:numId w:val="7"/>
        </w:numPr>
        <w:spacing w:lineRule="auto" w:line="314" w:before="0" w:after="0"/>
        <w:ind w:left="-284" w:right="9" w:hanging="163"/>
        <w:jc w:val="both"/>
        <w:rPr>
          <w:rFonts w:ascii="Times New Roman" w:hAnsi="Times New Roman" w:cs="Times New Roman"/>
          <w:sz w:val="24"/>
          <w:szCs w:val="24"/>
        </w:rPr>
      </w:pPr>
      <w:r>
        <w:rPr>
          <w:rFonts w:cs="Times New Roman" w:ascii="Times New Roman" w:hAnsi="Times New Roman"/>
          <w:sz w:val="24"/>
          <w:szCs w:val="24"/>
        </w:rPr>
        <w:t xml:space="preserve">Понимание ценности природы, зависимость жизни людей от природы, влияние людей на природу, окружающую среду. </w:t>
      </w:r>
    </w:p>
    <w:p>
      <w:pPr>
        <w:pStyle w:val="Normal"/>
        <w:numPr>
          <w:ilvl w:val="0"/>
          <w:numId w:val="7"/>
        </w:numPr>
        <w:spacing w:lineRule="auto" w:line="312" w:before="0" w:after="0"/>
        <w:ind w:left="-284" w:right="9" w:hanging="163"/>
        <w:jc w:val="both"/>
        <w:rPr>
          <w:rFonts w:ascii="Times New Roman" w:hAnsi="Times New Roman" w:cs="Times New Roman"/>
          <w:sz w:val="24"/>
          <w:szCs w:val="24"/>
        </w:rPr>
      </w:pPr>
      <w:r>
        <w:rPr>
          <w:rFonts w:cs="Times New Roman" w:ascii="Times New Roman" w:hAnsi="Times New Roman"/>
          <w:sz w:val="24"/>
          <w:szCs w:val="24"/>
        </w:rPr>
        <w:t xml:space="preserve">проявление любови и бережное отношение к природе, неприятие действий, приносящих вред природе, особенно живым существам. </w:t>
      </w:r>
    </w:p>
    <w:p>
      <w:pPr>
        <w:pStyle w:val="Normal"/>
        <w:numPr>
          <w:ilvl w:val="0"/>
          <w:numId w:val="7"/>
        </w:numPr>
        <w:spacing w:lineRule="auto" w:line="247" w:before="0" w:after="92"/>
        <w:ind w:left="-284" w:right="9" w:hanging="163"/>
        <w:jc w:val="both"/>
        <w:rPr>
          <w:rFonts w:ascii="Times New Roman" w:hAnsi="Times New Roman" w:cs="Times New Roman"/>
          <w:sz w:val="24"/>
          <w:szCs w:val="24"/>
        </w:rPr>
      </w:pPr>
      <w:r>
        <w:rPr>
          <w:rFonts w:cs="Times New Roman" w:ascii="Times New Roman" w:hAnsi="Times New Roman"/>
          <w:sz w:val="24"/>
          <w:szCs w:val="24"/>
        </w:rPr>
        <w:t xml:space="preserve">готовность в своей деятельности придерживаться экологических норм.  </w:t>
      </w:r>
    </w:p>
    <w:p>
      <w:pPr>
        <w:pStyle w:val="1"/>
        <w:ind w:left="-284" w:right="2" w:hanging="10"/>
        <w:rPr>
          <w:sz w:val="24"/>
          <w:szCs w:val="24"/>
        </w:rPr>
      </w:pPr>
      <w:r>
        <w:rPr>
          <w:sz w:val="24"/>
          <w:szCs w:val="24"/>
        </w:rPr>
        <w:t xml:space="preserve">Ценности научного познания </w:t>
      </w:r>
    </w:p>
    <w:p>
      <w:pPr>
        <w:pStyle w:val="Normal"/>
        <w:numPr>
          <w:ilvl w:val="0"/>
          <w:numId w:val="8"/>
        </w:numPr>
        <w:spacing w:lineRule="auto" w:line="312" w:before="0" w:after="3"/>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познавательные интересы, активность, любознательность и самостоятельность в познании, интерес и уважение к научным знаниям, науке. </w:t>
      </w:r>
    </w:p>
    <w:p>
      <w:pPr>
        <w:pStyle w:val="Normal"/>
        <w:numPr>
          <w:ilvl w:val="0"/>
          <w:numId w:val="8"/>
        </w:numPr>
        <w:spacing w:lineRule="auto" w:line="247" w:before="0" w:after="79"/>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владение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pPr>
        <w:pStyle w:val="Normal"/>
        <w:numPr>
          <w:ilvl w:val="0"/>
          <w:numId w:val="8"/>
        </w:numPr>
        <w:spacing w:lineRule="auto" w:line="302" w:before="0" w:after="0"/>
        <w:ind w:left="-284" w:right="9" w:hanging="10"/>
        <w:jc w:val="both"/>
        <w:rPr>
          <w:rFonts w:ascii="Times New Roman" w:hAnsi="Times New Roman" w:cs="Times New Roman"/>
          <w:sz w:val="24"/>
          <w:szCs w:val="24"/>
        </w:rPr>
      </w:pPr>
      <w:r>
        <w:rPr>
          <w:rFonts w:cs="Times New Roman" w:ascii="Times New Roman" w:hAnsi="Times New Roman"/>
          <w:sz w:val="24"/>
          <w:szCs w:val="24"/>
        </w:rPr>
        <w:t xml:space="preserve">первоначальные навыки наблюдений, систематизации и осмысления опыта в естественно- научной и гуманитарной областях знания. </w:t>
      </w:r>
    </w:p>
    <w:p>
      <w:pPr>
        <w:pStyle w:val="Normal"/>
        <w:spacing w:lineRule="auto" w:line="302" w:before="0" w:after="0"/>
        <w:ind w:left="-284" w:right="9" w:hanging="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02" w:before="0" w:after="0"/>
        <w:ind w:left="139" w:right="9" w:hanging="0"/>
        <w:rPr>
          <w:rFonts w:ascii="Times New Roman" w:hAnsi="Times New Roman" w:cs="Times New Roman"/>
          <w:sz w:val="24"/>
          <w:szCs w:val="24"/>
        </w:rPr>
      </w:pPr>
      <w:r>
        <w:rPr>
          <w:rFonts w:cs="Times New Roman" w:ascii="Times New Roman" w:hAnsi="Times New Roman"/>
          <w:b/>
          <w:sz w:val="24"/>
          <w:szCs w:val="24"/>
        </w:rPr>
        <w:t xml:space="preserve">Содержание курса внеурочной деятельности  «Тайны русского языка»    7  класс </w:t>
      </w:r>
    </w:p>
    <w:p>
      <w:pPr>
        <w:pStyle w:val="Normal"/>
        <w:spacing w:before="0" w:after="0"/>
        <w:ind w:left="1867" w:hanging="0"/>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Календарно-тематическое планирование</w:t>
      </w:r>
    </w:p>
    <w:p>
      <w:pPr>
        <w:pStyle w:val="Normal"/>
        <w:spacing w:before="0" w:after="0"/>
        <w:ind w:left="1867" w:hanging="0"/>
        <w:rPr>
          <w:rFonts w:ascii="Times New Roman" w:hAnsi="Times New Roman" w:cs="Times New Roman"/>
          <w:b/>
          <w:b/>
          <w:sz w:val="24"/>
          <w:szCs w:val="24"/>
        </w:rPr>
      </w:pPr>
      <w:r>
        <w:rPr>
          <w:rFonts w:cs="Times New Roman" w:ascii="Times New Roman" w:hAnsi="Times New Roman"/>
          <w:b/>
          <w:sz w:val="24"/>
          <w:szCs w:val="24"/>
        </w:rPr>
      </w:r>
    </w:p>
    <w:tbl>
      <w:tblPr>
        <w:tblStyle w:val="a3"/>
        <w:tblW w:w="9606" w:type="dxa"/>
        <w:jc w:val="left"/>
        <w:tblInd w:w="-318" w:type="dxa"/>
        <w:tblLayout w:type="fixed"/>
        <w:tblCellMar>
          <w:top w:w="0" w:type="dxa"/>
          <w:left w:w="108" w:type="dxa"/>
          <w:bottom w:w="0" w:type="dxa"/>
          <w:right w:w="108" w:type="dxa"/>
        </w:tblCellMar>
        <w:tblLook w:val="04a0"/>
      </w:tblPr>
      <w:tblGrid>
        <w:gridCol w:w="3816"/>
        <w:gridCol w:w="3018"/>
        <w:gridCol w:w="2772"/>
      </w:tblGrid>
      <w:tr>
        <w:trPr/>
        <w:tc>
          <w:tcPr>
            <w:tcW w:w="3816" w:type="dxa"/>
            <w:tcBorders/>
          </w:tcPr>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Содержание курса</w:t>
            </w:r>
          </w:p>
        </w:tc>
        <w:tc>
          <w:tcPr>
            <w:tcW w:w="3018" w:type="dxa"/>
            <w:tcBorders/>
          </w:tcPr>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Формы организации</w:t>
            </w:r>
          </w:p>
        </w:tc>
        <w:tc>
          <w:tcPr>
            <w:tcW w:w="2772" w:type="dxa"/>
            <w:tcBorders/>
          </w:tcPr>
          <w:p>
            <w:pPr>
              <w:pStyle w:val="Normal"/>
              <w:widowControl/>
              <w:tabs>
                <w:tab w:val="clear" w:pos="708"/>
                <w:tab w:val="right" w:pos="3029" w:leader="none"/>
              </w:tabs>
              <w:spacing w:lineRule="auto" w:line="259" w:before="0" w:after="3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Виды </w:t>
              <w:tab/>
              <w:t xml:space="preserve">деятельности </w:t>
            </w:r>
          </w:p>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учащихся</w:t>
            </w:r>
          </w:p>
        </w:tc>
      </w:tr>
      <w:tr>
        <w:trPr/>
        <w:tc>
          <w:tcPr>
            <w:tcW w:w="3816" w:type="dxa"/>
            <w:tcBorders/>
          </w:tcPr>
          <w:p>
            <w:pPr>
              <w:pStyle w:val="Normal"/>
              <w:widowControl/>
              <w:spacing w:lineRule="auto" w:line="242" w:before="0" w:after="0"/>
              <w:jc w:val="both"/>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 xml:space="preserve">Раздел 1. Устная и письменная речь. Орфография. Пунктуация. </w:t>
            </w:r>
            <w:r>
              <w:rPr>
                <w:rFonts w:eastAsia="Calibri" w:cs="Times New Roman" w:ascii="Times New Roman" w:hAnsi="Times New Roman"/>
                <w:kern w:val="0"/>
                <w:sz w:val="24"/>
                <w:szCs w:val="24"/>
                <w:lang w:val="ru-RU" w:eastAsia="en-US" w:bidi="ar-SA"/>
              </w:rPr>
              <w:t xml:space="preserve">Формы речи. Пересказ и его виды. Жанры разговорного языка. Спор и его особенности как жанра. Орфография. Традиции и современное состояние. Необычные правила орфографии. </w:t>
            </w:r>
          </w:p>
          <w:p>
            <w:pPr>
              <w:pStyle w:val="Normal"/>
              <w:widowControl/>
              <w:spacing w:lineRule="auto" w:line="240" w:before="0" w:after="0"/>
              <w:jc w:val="both"/>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Орфографический словарь. История пунктуационных знаков. Секреты пунктуации.</w:t>
            </w:r>
          </w:p>
        </w:tc>
        <w:tc>
          <w:tcPr>
            <w:tcW w:w="3018" w:type="dxa"/>
            <w:tcBorders/>
          </w:tcPr>
          <w:p>
            <w:pPr>
              <w:pStyle w:val="Normal"/>
              <w:widowControl/>
              <w:spacing w:lineRule="auto" w:line="261" w:before="0" w:after="0"/>
              <w:ind w:left="2" w:right="68"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Практикум,  групповая работа. Анализ  текстов. Реализация  творческих проектов.  </w:t>
            </w:r>
          </w:p>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c>
          <w:tcPr>
            <w:tcW w:w="277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Анализ готовых речевых ситуаций </w:t>
              <w:tab/>
              <w:t>и создание собственных. Овладение навыками публичного выступления. Изучение структуры орфографического словаря. Отработка орфографических и  пунктуационных правил на практике.</w:t>
            </w:r>
          </w:p>
        </w:tc>
      </w:tr>
      <w:tr>
        <w:trPr/>
        <w:tc>
          <w:tcPr>
            <w:tcW w:w="3816" w:type="dxa"/>
            <w:tcBorders/>
          </w:tcPr>
          <w:p>
            <w:pPr>
              <w:pStyle w:val="Normal"/>
              <w:widowControl/>
              <w:spacing w:lineRule="auto" w:line="276" w:before="0" w:after="0"/>
              <w:ind w:right="702" w:hanging="0"/>
              <w:jc w:val="left"/>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 xml:space="preserve">Раздел 2. «Словообразование» </w:t>
            </w:r>
            <w:r>
              <w:rPr>
                <w:rFonts w:eastAsia="Calibri" w:cs="Times New Roman" w:ascii="Times New Roman" w:hAnsi="Times New Roman"/>
                <w:kern w:val="0"/>
                <w:sz w:val="24"/>
                <w:szCs w:val="24"/>
                <w:lang w:val="ru-RU" w:eastAsia="en-US" w:bidi="ar-SA"/>
              </w:rPr>
              <w:t xml:space="preserve">Образование новых слов  и заимствование как  </w:t>
            </w:r>
          </w:p>
          <w:p>
            <w:pPr>
              <w:pStyle w:val="Normal"/>
              <w:widowControl/>
              <w:tabs>
                <w:tab w:val="clear" w:pos="708"/>
                <w:tab w:val="center" w:pos="2094" w:leader="none"/>
                <w:tab w:val="right" w:pos="4534" w:leader="none"/>
              </w:tabs>
              <w:spacing w:lineRule="auto" w:line="259" w:before="0" w:after="32"/>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основные пути </w:t>
              <w:tab/>
              <w:t xml:space="preserve">пополнения </w:t>
            </w:r>
          </w:p>
          <w:p>
            <w:pPr>
              <w:pStyle w:val="Normal"/>
              <w:widowControl/>
              <w:spacing w:lineRule="auto" w:line="276"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словарного состава  языка. Способы словообразования. Словообразовательная цепочка, гнездо. Словообразовательные  словари. Этимологические словари. Авторские неологизмы. </w:t>
            </w:r>
          </w:p>
          <w:p>
            <w:pPr>
              <w:pStyle w:val="Normal"/>
              <w:widowControl/>
              <w:spacing w:lineRule="auto" w:line="259"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p>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c>
          <w:tcPr>
            <w:tcW w:w="3018" w:type="dxa"/>
            <w:tcBorders/>
          </w:tcPr>
          <w:p>
            <w:pPr>
              <w:pStyle w:val="Normal"/>
              <w:widowControl/>
              <w:spacing w:lineRule="auto" w:line="276" w:before="0" w:after="0"/>
              <w:ind w:left="2" w:right="155"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Работа выставки  словарей. Заочная  экскурсия. Анализ текстов. </w:t>
            </w:r>
          </w:p>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c>
          <w:tcPr>
            <w:tcW w:w="2772" w:type="dxa"/>
            <w:tcBorders/>
          </w:tcPr>
          <w:p>
            <w:pPr>
              <w:pStyle w:val="Normal"/>
              <w:widowControl/>
              <w:spacing w:lineRule="auto" w:line="261" w:before="0" w:after="20"/>
              <w:ind w:left="2" w:right="110"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Различение исконно  русских и  заимствованных слов,  объяснение причин заимствования слов.  Определение происхождения слов по  этимологическому  словарю. Ответы на  вопросы, отгадывание заимствованных слов.  Замена  заимствованных слов </w:t>
            </w:r>
          </w:p>
          <w:p>
            <w:pPr>
              <w:pStyle w:val="Normal"/>
              <w:widowControl/>
              <w:spacing w:lineRule="auto" w:line="256" w:before="0" w:after="26"/>
              <w:ind w:left="2"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исконно русскими при  выполнении упражнения.  </w:t>
            </w:r>
          </w:p>
          <w:p>
            <w:pPr>
              <w:pStyle w:val="Normal"/>
              <w:widowControl/>
              <w:spacing w:lineRule="auto" w:line="268" w:before="0" w:after="10"/>
              <w:ind w:left="2" w:right="110"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Характеристика слова с  точки </w:t>
              <w:tab/>
              <w:t xml:space="preserve">зрения принадлежности </w:t>
              <w:tab/>
              <w:t xml:space="preserve">к активному  и пассивному запасу.  Нахождение неологизмов,  объяснение причины их  </w:t>
            </w:r>
          </w:p>
          <w:p>
            <w:pPr>
              <w:pStyle w:val="Normal"/>
              <w:widowControl/>
              <w:spacing w:lineRule="auto" w:line="271" w:before="0" w:after="15"/>
              <w:ind w:left="2" w:right="107"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появления,  анализ их  использования в текстах  разных стилей. </w:t>
            </w:r>
          </w:p>
          <w:p>
            <w:pPr>
              <w:pStyle w:val="Normal"/>
              <w:widowControl/>
              <w:spacing w:lineRule="auto" w:line="259" w:before="0" w:after="0"/>
              <w:ind w:left="2"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Создание собственных </w:t>
            </w:r>
          </w:p>
          <w:p>
            <w:pPr>
              <w:pStyle w:val="Normal"/>
              <w:widowControl/>
              <w:tabs>
                <w:tab w:val="clear" w:pos="708"/>
                <w:tab w:val="center" w:pos="763" w:leader="none"/>
                <w:tab w:val="center" w:pos="2895" w:leader="none"/>
              </w:tabs>
              <w:spacing w:lineRule="auto" w:line="259" w:before="0" w:after="3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неологизмов </w:t>
              <w:tab/>
              <w:t>с объяснением их необходимости и  лексического значения.</w:t>
            </w:r>
          </w:p>
        </w:tc>
      </w:tr>
      <w:tr>
        <w:trPr/>
        <w:tc>
          <w:tcPr>
            <w:tcW w:w="3816" w:type="dxa"/>
            <w:tcBorders/>
          </w:tcPr>
          <w:p>
            <w:pPr>
              <w:pStyle w:val="Normal"/>
              <w:widowControl/>
              <w:spacing w:lineRule="auto" w:line="276" w:before="0" w:after="0"/>
              <w:jc w:val="left"/>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 xml:space="preserve">Раздел 3. «Лексика. Культура речи» </w:t>
            </w:r>
          </w:p>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Фразеология. Источники фразеологизмов.Фразеологические словари. Лексический разбор слова.</w:t>
            </w:r>
          </w:p>
        </w:tc>
        <w:tc>
          <w:tcPr>
            <w:tcW w:w="3018" w:type="dxa"/>
            <w:tcBorders/>
          </w:tcPr>
          <w:p>
            <w:pPr>
              <w:pStyle w:val="Normal"/>
              <w:widowControl/>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Практикум,  групповая работа.</w:t>
            </w:r>
          </w:p>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Анализ  текстов. Реализация  творческих проектов.</w:t>
            </w:r>
          </w:p>
        </w:tc>
        <w:tc>
          <w:tcPr>
            <w:tcW w:w="2772" w:type="dxa"/>
            <w:tcBorders/>
          </w:tcPr>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 xml:space="preserve">Изучение </w:t>
              <w:tab/>
              <w:t xml:space="preserve">структуры фразеологического словаря, </w:t>
              <w:tab/>
              <w:t xml:space="preserve">отработка умения </w:t>
              <w:tab/>
              <w:t xml:space="preserve">находить значение </w:t>
              <w:tab/>
              <w:t xml:space="preserve">заданного фразеологизма. Разгадывание и  составление кроссвордов, </w:t>
              <w:tab/>
              <w:t>ребусов. Рисование иллюстраций. Выполнение лексического разбора слова</w:t>
            </w:r>
          </w:p>
        </w:tc>
      </w:tr>
      <w:tr>
        <w:trPr/>
        <w:tc>
          <w:tcPr>
            <w:tcW w:w="3816" w:type="dxa"/>
            <w:tcBorders/>
          </w:tcPr>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 xml:space="preserve">Раздел 4. «Культура речи» </w:t>
            </w:r>
            <w:r>
              <w:rPr>
                <w:rFonts w:eastAsia="Calibri" w:cs="Times New Roman" w:ascii="Times New Roman" w:hAnsi="Times New Roman"/>
                <w:kern w:val="0"/>
                <w:sz w:val="24"/>
                <w:szCs w:val="24"/>
                <w:lang w:val="ru-RU" w:eastAsia="en-US" w:bidi="ar-SA"/>
              </w:rPr>
              <w:t>Нормы русского языка.  Речевой этикет. Речевые  ситуации</w:t>
            </w:r>
          </w:p>
        </w:tc>
        <w:tc>
          <w:tcPr>
            <w:tcW w:w="3018" w:type="dxa"/>
            <w:tcBorders/>
          </w:tcPr>
          <w:p>
            <w:pPr>
              <w:pStyle w:val="Normal"/>
              <w:widowControl/>
              <w:spacing w:lineRule="auto" w:line="235" w:before="0" w:after="52"/>
              <w:ind w:left="2"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Речевые ситуации,  монологи, </w:t>
            </w:r>
          </w:p>
          <w:p>
            <w:pPr>
              <w:pStyle w:val="Normal"/>
              <w:widowControl/>
              <w:spacing w:lineRule="auto" w:line="259" w:before="0" w:after="7"/>
              <w:ind w:left="2"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диалоги,  </w:t>
            </w:r>
          </w:p>
          <w:p>
            <w:pPr>
              <w:pStyle w:val="Normal"/>
              <w:widowControl/>
              <w:tabs>
                <w:tab w:val="clear" w:pos="708"/>
                <w:tab w:val="center" w:pos="400" w:leader="none"/>
                <w:tab w:val="center" w:pos="2246" w:leader="none"/>
              </w:tabs>
              <w:spacing w:lineRule="auto" w:line="259" w:before="0" w:after="3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ab/>
              <w:t xml:space="preserve">работа </w:t>
              <w:tab/>
              <w:t xml:space="preserve">с </w:t>
            </w:r>
          </w:p>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различными  видами словарей</w:t>
            </w:r>
          </w:p>
        </w:tc>
        <w:tc>
          <w:tcPr>
            <w:tcW w:w="2772" w:type="dxa"/>
            <w:tcBorders/>
          </w:tcPr>
          <w:p>
            <w:pPr>
              <w:pStyle w:val="Normal"/>
              <w:widowControl/>
              <w:spacing w:lineRule="auto" w:line="259" w:before="0" w:after="5"/>
              <w:ind w:left="2"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Анализ готовых речевых ситуаций </w:t>
              <w:tab/>
              <w:t xml:space="preserve">и создание новых. Отработка орфоэпических, словообразовательных и пр. норм на практике. </w:t>
            </w:r>
          </w:p>
          <w:p>
            <w:pPr>
              <w:pStyle w:val="Normal"/>
              <w:widowControl/>
              <w:spacing w:lineRule="auto" w:line="240" w:before="0" w:after="0"/>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r>
    </w:tbl>
    <w:p>
      <w:pPr>
        <w:pStyle w:val="Normal"/>
        <w:spacing w:before="0" w:after="0"/>
        <w:ind w:left="1867" w:hanging="0"/>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0"/>
        <w:ind w:left="1867"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68" w:before="0" w:after="62"/>
        <w:ind w:left="665" w:right="2" w:hanging="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68" w:before="0" w:after="62"/>
        <w:ind w:left="665" w:right="2" w:hanging="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68" w:before="0" w:after="62"/>
        <w:ind w:left="-567" w:right="2" w:firstLine="425"/>
        <w:rPr>
          <w:rFonts w:ascii="Times New Roman" w:hAnsi="Times New Roman" w:cs="Times New Roman"/>
          <w:sz w:val="24"/>
          <w:szCs w:val="24"/>
        </w:rPr>
      </w:pPr>
      <w:r>
        <w:rPr>
          <w:rFonts w:cs="Times New Roman" w:ascii="Times New Roman" w:hAnsi="Times New Roman"/>
          <w:b/>
          <w:sz w:val="24"/>
          <w:szCs w:val="24"/>
        </w:rPr>
        <w:t xml:space="preserve">3.Планируемые результаты освоения курса внеурочной деятельности </w:t>
      </w:r>
    </w:p>
    <w:p>
      <w:pPr>
        <w:pStyle w:val="1"/>
        <w:ind w:left="-567" w:right="2" w:firstLine="425"/>
        <w:rPr>
          <w:sz w:val="24"/>
          <w:szCs w:val="24"/>
        </w:rPr>
      </w:pPr>
      <w:r>
        <w:rPr>
          <w:sz w:val="24"/>
          <w:szCs w:val="24"/>
        </w:rPr>
        <w:t xml:space="preserve">«Тайны русского языка» </w:t>
      </w:r>
    </w:p>
    <w:p>
      <w:pPr>
        <w:pStyle w:val="Normal"/>
        <w:spacing w:before="0" w:after="3"/>
        <w:ind w:left="-567" w:right="9" w:firstLine="425"/>
        <w:jc w:val="both"/>
        <w:rPr>
          <w:rFonts w:ascii="Times New Roman" w:hAnsi="Times New Roman" w:cs="Times New Roman"/>
          <w:sz w:val="24"/>
          <w:szCs w:val="24"/>
        </w:rPr>
      </w:pPr>
      <w:r>
        <w:rPr>
          <w:rFonts w:cs="Times New Roman" w:ascii="Times New Roman" w:hAnsi="Times New Roman"/>
          <w:b/>
          <w:sz w:val="24"/>
          <w:szCs w:val="24"/>
        </w:rPr>
        <w:t>3.1.Личностные результаты</w:t>
      </w:r>
      <w:r>
        <w:rPr>
          <w:rFonts w:cs="Times New Roman" w:ascii="Times New Roman" w:hAnsi="Times New Roman"/>
          <w:sz w:val="24"/>
          <w:szCs w:val="24"/>
        </w:rPr>
        <w:t xml:space="preserve"> освоения рабочей программы курса внеурочной деятельности  «Тайны русского языка»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Личностные результаты освоения данной программы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pPr>
        <w:pStyle w:val="Normal"/>
        <w:ind w:left="-567" w:right="9" w:firstLine="425"/>
        <w:jc w:val="both"/>
        <w:rPr>
          <w:rFonts w:ascii="Times New Roman" w:hAnsi="Times New Roman" w:cs="Times New Roman"/>
          <w:sz w:val="24"/>
          <w:szCs w:val="24"/>
        </w:rPr>
      </w:pPr>
      <w:r>
        <w:rPr>
          <w:rFonts w:cs="Times New Roman" w:ascii="Times New Roman" w:hAnsi="Times New Roman"/>
          <w:b/>
          <w:sz w:val="24"/>
          <w:szCs w:val="24"/>
        </w:rPr>
        <w:t xml:space="preserve">Гражданского воспитания: </w:t>
      </w:r>
      <w:r>
        <w:rPr>
          <w:rFonts w:cs="Times New Roman" w:ascii="Times New Roman" w:hAnsi="Times New Roman"/>
          <w:sz w:val="24"/>
          <w:szCs w:val="24"/>
        </w:rPr>
        <w:t xml:space="preserve">готовность к выполнению обязанностей гражданина и реализации его прав,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уважение прав, свобод и законных интересов других людей; активное участие в жизни семьи, Организации, местного сообщества, родного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школьном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самоуправлении; готовность к участию в гуманитарной деятельности (волонтерство, помощь </w:t>
      </w:r>
    </w:p>
    <w:p>
      <w:pPr>
        <w:pStyle w:val="Normal"/>
        <w:spacing w:before="0" w:after="17"/>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людям, нуждающимся в ней). </w:t>
      </w:r>
    </w:p>
    <w:p>
      <w:pPr>
        <w:pStyle w:val="Normal"/>
        <w:spacing w:before="0" w:after="17"/>
        <w:ind w:left="-567" w:right="9" w:firstLine="425"/>
        <w:jc w:val="both"/>
        <w:rPr>
          <w:rFonts w:ascii="Times New Roman" w:hAnsi="Times New Roman" w:cs="Times New Roman"/>
          <w:sz w:val="24"/>
          <w:szCs w:val="24"/>
        </w:rPr>
      </w:pPr>
      <w:r>
        <w:rPr>
          <w:rFonts w:cs="Times New Roman" w:ascii="Times New Roman" w:hAnsi="Times New Roman"/>
          <w:b/>
          <w:sz w:val="24"/>
          <w:szCs w:val="24"/>
        </w:rPr>
        <w:t xml:space="preserve">Патриотического воспитания: </w:t>
      </w:r>
      <w:r>
        <w:rPr>
          <w:rFonts w:cs="Times New Roman" w:ascii="Times New Roman" w:hAnsi="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искусству, спорту, технологиям, боевым подвигам и трудовым достижениям народа;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pPr>
        <w:pStyle w:val="Normal"/>
        <w:spacing w:lineRule="auto" w:line="268" w:before="0" w:after="0"/>
        <w:ind w:left="-567" w:right="2" w:firstLine="425"/>
        <w:jc w:val="both"/>
        <w:rPr>
          <w:rFonts w:ascii="Times New Roman" w:hAnsi="Times New Roman" w:cs="Times New Roman"/>
          <w:sz w:val="24"/>
          <w:szCs w:val="24"/>
        </w:rPr>
      </w:pPr>
      <w:r>
        <w:rPr>
          <w:rFonts w:cs="Times New Roman" w:ascii="Times New Roman" w:hAnsi="Times New Roman"/>
          <w:b/>
          <w:sz w:val="24"/>
          <w:szCs w:val="24"/>
        </w:rPr>
        <w:t xml:space="preserve">Духовно-нравственного воспитания: </w:t>
      </w:r>
    </w:p>
    <w:p>
      <w:pPr>
        <w:pStyle w:val="Normal"/>
        <w:spacing w:before="0" w:after="25"/>
        <w:ind w:left="-567" w:right="10" w:firstLine="425"/>
        <w:jc w:val="both"/>
        <w:rPr>
          <w:rFonts w:ascii="Times New Roman" w:hAnsi="Times New Roman" w:cs="Times New Roman"/>
          <w:sz w:val="24"/>
          <w:szCs w:val="24"/>
        </w:rPr>
      </w:pPr>
      <w:r>
        <w:rPr>
          <w:rFonts w:cs="Times New Roman" w:ascii="Times New Roman" w:hAnsi="Times New Roman"/>
          <w:sz w:val="24"/>
          <w:szCs w:val="24"/>
        </w:rPr>
        <w:t xml:space="preserve">ориентация на моральные ценности и нормы в ситуациях нравственного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личности в условиях индивидуального и общественного пространства. </w:t>
      </w:r>
    </w:p>
    <w:p>
      <w:pPr>
        <w:pStyle w:val="Normal"/>
        <w:ind w:left="-567" w:right="9" w:firstLine="425"/>
        <w:jc w:val="both"/>
        <w:rPr>
          <w:rFonts w:ascii="Times New Roman" w:hAnsi="Times New Roman" w:cs="Times New Roman"/>
          <w:sz w:val="24"/>
          <w:szCs w:val="24"/>
        </w:rPr>
      </w:pPr>
      <w:r>
        <w:rPr>
          <w:rFonts w:cs="Times New Roman" w:ascii="Times New Roman" w:hAnsi="Times New Roman"/>
          <w:b/>
          <w:sz w:val="24"/>
          <w:szCs w:val="24"/>
        </w:rPr>
        <w:t xml:space="preserve">Эстетического воспитания: </w:t>
      </w:r>
      <w:r>
        <w:rPr>
          <w:rFonts w:cs="Times New Roman" w:ascii="Times New Roman" w:hAnsi="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w:t>
      </w:r>
    </w:p>
    <w:p>
      <w:pPr>
        <w:pStyle w:val="Normal"/>
        <w:ind w:left="-567" w:right="2541" w:firstLine="425"/>
        <w:jc w:val="both"/>
        <w:rPr>
          <w:rFonts w:ascii="Times New Roman" w:hAnsi="Times New Roman" w:cs="Times New Roman"/>
          <w:sz w:val="24"/>
          <w:szCs w:val="24"/>
        </w:rPr>
      </w:pPr>
      <w:r>
        <w:rPr>
          <w:rFonts w:cs="Times New Roman" w:ascii="Times New Roman" w:hAnsi="Times New Roman"/>
          <w:sz w:val="24"/>
          <w:szCs w:val="24"/>
        </w:rPr>
        <w:t xml:space="preserve">культурных традиций и народного творчества; стремление к самовыражению в разных видах искусства. </w:t>
      </w:r>
    </w:p>
    <w:p>
      <w:pPr>
        <w:pStyle w:val="1"/>
        <w:spacing w:before="0" w:after="12"/>
        <w:ind w:left="-567" w:right="2" w:firstLine="425"/>
        <w:rPr>
          <w:sz w:val="24"/>
          <w:szCs w:val="24"/>
        </w:rPr>
      </w:pPr>
      <w:r>
        <w:rPr>
          <w:sz w:val="24"/>
          <w:szCs w:val="24"/>
        </w:rPr>
        <w:t xml:space="preserve">Физического воспитания, формирования культуры здоровья и эмоционального благополучия: </w:t>
      </w:r>
      <w:r>
        <w:rPr>
          <w:b w:val="false"/>
          <w:sz w:val="24"/>
          <w:szCs w:val="24"/>
        </w:rPr>
        <w:t xml:space="preserve">осознание ценности жизни;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w:t>
      </w:r>
    </w:p>
    <w:p>
      <w:pPr>
        <w:pStyle w:val="Normal"/>
        <w:spacing w:before="0" w:after="11"/>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pPr>
        <w:pStyle w:val="Normal"/>
        <w:spacing w:before="0" w:after="25"/>
        <w:ind w:left="-567" w:right="10" w:firstLine="425"/>
        <w:jc w:val="both"/>
        <w:rPr>
          <w:rFonts w:ascii="Times New Roman" w:hAnsi="Times New Roman" w:cs="Times New Roman"/>
          <w:sz w:val="24"/>
          <w:szCs w:val="24"/>
        </w:rPr>
      </w:pPr>
      <w:r>
        <w:rPr>
          <w:rFonts w:cs="Times New Roman" w:ascii="Times New Roman" w:hAnsi="Times New Roman"/>
          <w:sz w:val="24"/>
          <w:szCs w:val="24"/>
        </w:rPr>
        <w:t xml:space="preserve">умение осознавать эмоциональное состояние себя и других, умение управлять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собственным эмоциональным состоянием; сформированность навыка рефлексии, признание своего права на ошибку 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такого же права другого человека. </w:t>
      </w:r>
    </w:p>
    <w:p>
      <w:pPr>
        <w:pStyle w:val="Normal"/>
        <w:spacing w:lineRule="auto" w:line="268" w:before="0" w:after="0"/>
        <w:ind w:left="-567" w:right="2" w:firstLine="425"/>
        <w:jc w:val="both"/>
        <w:rPr>
          <w:rFonts w:ascii="Times New Roman" w:hAnsi="Times New Roman" w:cs="Times New Roman"/>
          <w:sz w:val="24"/>
          <w:szCs w:val="24"/>
        </w:rPr>
      </w:pPr>
      <w:r>
        <w:rPr>
          <w:rFonts w:cs="Times New Roman" w:ascii="Times New Roman" w:hAnsi="Times New Roman"/>
          <w:b/>
          <w:sz w:val="24"/>
          <w:szCs w:val="24"/>
        </w:rPr>
        <w:t xml:space="preserve">Трудового воспитания: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pStyle w:val="Normal"/>
        <w:spacing w:before="0" w:after="25"/>
        <w:ind w:left="-567" w:right="10" w:firstLine="425"/>
        <w:jc w:val="both"/>
        <w:rPr>
          <w:rFonts w:ascii="Times New Roman" w:hAnsi="Times New Roman" w:cs="Times New Roman"/>
          <w:sz w:val="24"/>
          <w:szCs w:val="24"/>
        </w:rPr>
      </w:pPr>
      <w:r>
        <w:rPr>
          <w:rFonts w:cs="Times New Roman" w:ascii="Times New Roman" w:hAnsi="Times New Roman"/>
          <w:sz w:val="24"/>
          <w:szCs w:val="24"/>
        </w:rPr>
        <w:t xml:space="preserve">интерес к практическому изучению профессий и труда различного рода, в том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числе на основе применения изучаемого предметного знания; осознание важности обучения на протяжении всей жизни для успешной </w:t>
      </w:r>
    </w:p>
    <w:p>
      <w:pPr>
        <w:pStyle w:val="Normal"/>
        <w:spacing w:lineRule="auto" w:line="283" w:before="0" w:after="0"/>
        <w:ind w:left="-567" w:right="609" w:firstLine="425"/>
        <w:jc w:val="both"/>
        <w:rPr>
          <w:rFonts w:ascii="Times New Roman" w:hAnsi="Times New Roman" w:cs="Times New Roman"/>
          <w:sz w:val="24"/>
          <w:szCs w:val="24"/>
        </w:rPr>
      </w:pPr>
      <w:r>
        <w:rPr>
          <w:rFonts w:cs="Times New Roman" w:ascii="Times New Roman" w:hAnsi="Times New Roman"/>
          <w:sz w:val="24"/>
          <w:szCs w:val="24"/>
        </w:rPr>
        <w:t xml:space="preserve">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w:t>
      </w:r>
    </w:p>
    <w:p>
      <w:pPr>
        <w:pStyle w:val="Normal"/>
        <w:spacing w:before="0" w:after="25"/>
        <w:ind w:left="-567" w:right="10" w:firstLine="425"/>
        <w:jc w:val="both"/>
        <w:rPr>
          <w:rFonts w:ascii="Times New Roman" w:hAnsi="Times New Roman" w:cs="Times New Roman"/>
          <w:sz w:val="24"/>
          <w:szCs w:val="24"/>
        </w:rPr>
      </w:pPr>
      <w:r>
        <w:rPr>
          <w:rFonts w:cs="Times New Roman" w:ascii="Times New Roman" w:hAnsi="Times New Roman"/>
          <w:sz w:val="24"/>
          <w:szCs w:val="24"/>
        </w:rPr>
        <w:t xml:space="preserve">осознанный выбор и построение индивидуальной траектории образования 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жизненных планов с учетом личных и общественных интересов и потребностей. </w:t>
      </w:r>
    </w:p>
    <w:p>
      <w:pPr>
        <w:pStyle w:val="Normal"/>
        <w:ind w:left="-567" w:right="9" w:firstLine="425"/>
        <w:jc w:val="both"/>
        <w:rPr>
          <w:rFonts w:ascii="Times New Roman" w:hAnsi="Times New Roman" w:cs="Times New Roman"/>
          <w:sz w:val="24"/>
          <w:szCs w:val="24"/>
        </w:rPr>
      </w:pPr>
      <w:r>
        <w:rPr>
          <w:rFonts w:cs="Times New Roman" w:ascii="Times New Roman" w:hAnsi="Times New Roman"/>
          <w:b/>
          <w:sz w:val="24"/>
          <w:szCs w:val="24"/>
        </w:rPr>
        <w:t xml:space="preserve">Экологического воспитания: </w:t>
      </w:r>
      <w:r>
        <w:rPr>
          <w:rFonts w:cs="Times New Roman" w:ascii="Times New Roman" w:hAnsi="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природной, технологической и социальной сред; готовность к участию в практической деятельности экологической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направленности. </w:t>
      </w:r>
    </w:p>
    <w:p>
      <w:pPr>
        <w:pStyle w:val="1"/>
        <w:spacing w:before="0" w:after="0"/>
        <w:ind w:left="-567" w:right="2" w:firstLine="425"/>
        <w:rPr>
          <w:sz w:val="24"/>
          <w:szCs w:val="24"/>
        </w:rPr>
      </w:pPr>
      <w:r>
        <w:rPr>
          <w:sz w:val="24"/>
          <w:szCs w:val="24"/>
        </w:rPr>
        <w:t xml:space="preserve">Ценности научного познания  </w:t>
      </w:r>
    </w:p>
    <w:p>
      <w:pPr>
        <w:pStyle w:val="Normal"/>
        <w:spacing w:before="0" w:after="11"/>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pPr>
        <w:pStyle w:val="Normal"/>
        <w:ind w:left="-567" w:right="9" w:firstLine="425"/>
        <w:jc w:val="both"/>
        <w:rPr>
          <w:rFonts w:ascii="Times New Roman" w:hAnsi="Times New Roman" w:cs="Times New Roman"/>
          <w:sz w:val="24"/>
          <w:szCs w:val="24"/>
        </w:rPr>
      </w:pPr>
      <w:r>
        <w:rPr>
          <w:rFonts w:cs="Times New Roman" w:ascii="Times New Roman" w:hAnsi="Times New Roman"/>
          <w:b/>
          <w:sz w:val="24"/>
          <w:szCs w:val="24"/>
        </w:rPr>
        <w:t>Личностные результаты</w:t>
      </w:r>
      <w:r>
        <w:rPr>
          <w:rFonts w:cs="Times New Roman" w:ascii="Times New Roman" w:hAnsi="Times New Roman"/>
          <w:sz w:val="24"/>
          <w:szCs w:val="24"/>
        </w:rPr>
        <w:t xml:space="preserve">, обеспечивающие адаптацию обучающегося к изменяющимся условиям социальной и природной среды, включают: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во взаимодействии в условиях неопределенности,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pPr>
        <w:pStyle w:val="Normal"/>
        <w:spacing w:lineRule="auto" w:line="268" w:before="0" w:after="18"/>
        <w:ind w:left="-567" w:right="2" w:firstLine="425"/>
        <w:rPr>
          <w:rFonts w:ascii="Times New Roman" w:hAnsi="Times New Roman" w:cs="Times New Roman"/>
          <w:sz w:val="24"/>
          <w:szCs w:val="24"/>
        </w:rPr>
      </w:pPr>
      <w:r>
        <w:rPr>
          <w:rFonts w:cs="Times New Roman" w:ascii="Times New Roman" w:hAnsi="Times New Roman"/>
          <w:b/>
          <w:sz w:val="24"/>
          <w:szCs w:val="24"/>
        </w:rPr>
        <w:t>3.2.Метапредметные результаты</w:t>
      </w:r>
      <w:r>
        <w:rPr>
          <w:rFonts w:cs="Times New Roman" w:ascii="Times New Roman" w:hAnsi="Times New Roman"/>
          <w:sz w:val="24"/>
          <w:szCs w:val="24"/>
        </w:rPr>
        <w:t xml:space="preserve"> освоения данной программы: </w:t>
      </w:r>
    </w:p>
    <w:p>
      <w:pPr>
        <w:pStyle w:val="Normal"/>
        <w:spacing w:before="0" w:after="27"/>
        <w:ind w:left="-567" w:firstLine="425"/>
        <w:jc w:val="both"/>
        <w:rPr>
          <w:rFonts w:ascii="Times New Roman" w:hAnsi="Times New Roman" w:cs="Times New Roman"/>
          <w:sz w:val="24"/>
          <w:szCs w:val="24"/>
        </w:rPr>
      </w:pPr>
      <w:r>
        <w:rPr>
          <w:rFonts w:cs="Times New Roman" w:ascii="Times New Roman" w:hAnsi="Times New Roman"/>
          <w:b/>
          <w:sz w:val="24"/>
          <w:szCs w:val="24"/>
        </w:rPr>
        <w:t xml:space="preserve">Овладение универсальными учебными познавательными действиями: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1) базовые логические действия: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2)  базовые исследовательские действия: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информации, полученной в 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pPr>
        <w:pStyle w:val="Normal"/>
        <w:spacing w:before="0" w:after="39"/>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3)  работа с информацией: </w:t>
      </w:r>
    </w:p>
    <w:p>
      <w:pPr>
        <w:pStyle w:val="Normal"/>
        <w:spacing w:lineRule="auto" w:line="283" w:before="0" w:after="2"/>
        <w:ind w:left="-567" w:firstLine="425"/>
        <w:jc w:val="both"/>
        <w:rPr>
          <w:rFonts w:ascii="Times New Roman" w:hAnsi="Times New Roman" w:cs="Times New Roman"/>
          <w:sz w:val="24"/>
          <w:szCs w:val="24"/>
        </w:rPr>
      </w:pPr>
      <w:r>
        <w:rPr>
          <w:rFonts w:cs="Times New Roman" w:ascii="Times New Roman" w:hAnsi="Times New Roman"/>
          <w:sz w:val="24"/>
          <w:szCs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w:t>
        <w:tab/>
        <w:t xml:space="preserve">анализировать, систематизировать </w:t>
        <w:tab/>
        <w:t xml:space="preserve">и </w:t>
        <w:tab/>
        <w:t xml:space="preserve">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педагогическим работником или сформулированным самостоятельно; эффективно запоминать  систематизировать информацию. </w:t>
      </w:r>
    </w:p>
    <w:p>
      <w:pPr>
        <w:pStyle w:val="Normal"/>
        <w:ind w:left="-567" w:right="9" w:firstLine="425"/>
        <w:rPr>
          <w:rFonts w:ascii="Times New Roman" w:hAnsi="Times New Roman" w:cs="Times New Roman"/>
          <w:sz w:val="24"/>
          <w:szCs w:val="24"/>
        </w:rPr>
      </w:pPr>
      <w:r>
        <w:rPr>
          <w:rFonts w:cs="Times New Roman" w:ascii="Times New Roman" w:hAnsi="Times New Roman"/>
          <w:sz w:val="24"/>
          <w:szCs w:val="24"/>
        </w:rPr>
        <w:t xml:space="preserve">Овладение системой универсальных учебных познавательных действий обеспечивает сформированность когнитивных навыков у обучающихся. </w:t>
      </w:r>
    </w:p>
    <w:p>
      <w:pPr>
        <w:pStyle w:val="Normal"/>
        <w:spacing w:lineRule="auto" w:line="268" w:before="0" w:after="8"/>
        <w:ind w:left="-567" w:right="2" w:firstLine="425"/>
        <w:jc w:val="both"/>
        <w:rPr>
          <w:rFonts w:ascii="Times New Roman" w:hAnsi="Times New Roman" w:cs="Times New Roman"/>
          <w:b/>
          <w:b/>
          <w:sz w:val="24"/>
          <w:szCs w:val="24"/>
        </w:rPr>
      </w:pPr>
      <w:r>
        <w:rPr>
          <w:rFonts w:cs="Times New Roman" w:ascii="Times New Roman" w:hAnsi="Times New Roman"/>
          <w:b/>
          <w:sz w:val="24"/>
          <w:szCs w:val="24"/>
        </w:rPr>
        <w:t xml:space="preserve">Овладение универсальными учебными коммуникативными действиями: </w:t>
      </w:r>
    </w:p>
    <w:p>
      <w:pPr>
        <w:pStyle w:val="Normal"/>
        <w:spacing w:lineRule="auto" w:line="268" w:before="0" w:after="8"/>
        <w:ind w:left="-567" w:right="2" w:firstLine="425"/>
        <w:jc w:val="both"/>
        <w:rPr>
          <w:rFonts w:ascii="Times New Roman" w:hAnsi="Times New Roman" w:cs="Times New Roman"/>
          <w:sz w:val="24"/>
          <w:szCs w:val="24"/>
        </w:rPr>
      </w:pPr>
      <w:r>
        <w:rPr>
          <w:rFonts w:cs="Times New Roman" w:ascii="Times New Roman" w:hAnsi="Times New Roman"/>
          <w:sz w:val="24"/>
          <w:szCs w:val="24"/>
        </w:rPr>
        <w:t xml:space="preserve">1) общение: </w:t>
      </w:r>
    </w:p>
    <w:p>
      <w:pPr>
        <w:pStyle w:val="Normal"/>
        <w:spacing w:before="0" w:after="25"/>
        <w:ind w:left="-567" w:right="10" w:firstLine="425"/>
        <w:jc w:val="both"/>
        <w:rPr>
          <w:rFonts w:ascii="Times New Roman" w:hAnsi="Times New Roman" w:cs="Times New Roman"/>
          <w:sz w:val="24"/>
          <w:szCs w:val="24"/>
        </w:rPr>
      </w:pPr>
      <w:r>
        <w:rPr>
          <w:rFonts w:cs="Times New Roman" w:ascii="Times New Roman" w:hAnsi="Times New Roman"/>
          <w:sz w:val="24"/>
          <w:szCs w:val="24"/>
        </w:rPr>
        <w:t xml:space="preserve">воспринимать и формулировать суждения, выражать эмоции в соответствии с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pPr>
        <w:pStyle w:val="Normal"/>
        <w:spacing w:before="0" w:after="39"/>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2) совместная деятельность: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pPr>
        <w:pStyle w:val="Normal"/>
        <w:spacing w:lineRule="auto" w:line="268" w:before="0" w:after="12"/>
        <w:ind w:left="-567" w:right="2" w:firstLine="425"/>
        <w:jc w:val="both"/>
        <w:rPr>
          <w:rFonts w:ascii="Times New Roman" w:hAnsi="Times New Roman" w:cs="Times New Roman"/>
          <w:sz w:val="24"/>
          <w:szCs w:val="24"/>
        </w:rPr>
      </w:pPr>
      <w:r>
        <w:rPr>
          <w:rFonts w:cs="Times New Roman" w:ascii="Times New Roman" w:hAnsi="Times New Roman"/>
          <w:b/>
          <w:sz w:val="24"/>
          <w:szCs w:val="24"/>
        </w:rPr>
        <w:t xml:space="preserve">Овладение универсальными учебными регулятивными действиями: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1) самоорганизация: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pPr>
        <w:pStyle w:val="Normal"/>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2) самоконтроль: 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w:t>
        <w:tab/>
        <w:t xml:space="preserve">оценку приобретенному опыту, </w:t>
        <w:tab/>
        <w:t xml:space="preserve">уметь </w:t>
        <w:tab/>
        <w:t xml:space="preserve">находить </w:t>
        <w:tab/>
        <w:t xml:space="preserve">позитивное </w:t>
        <w:tab/>
        <w:t xml:space="preserve">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pPr>
        <w:pStyle w:val="Normal"/>
        <w:spacing w:lineRule="auto" w:line="247" w:before="0" w:after="39"/>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3) эмоциональный интеллект: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pPr>
        <w:pStyle w:val="Normal"/>
        <w:spacing w:lineRule="auto" w:line="283" w:before="0" w:after="0"/>
        <w:ind w:left="-567" w:right="17" w:firstLine="425"/>
        <w:jc w:val="both"/>
        <w:rPr>
          <w:rFonts w:ascii="Times New Roman" w:hAnsi="Times New Roman" w:cs="Times New Roman"/>
          <w:sz w:val="24"/>
          <w:szCs w:val="24"/>
        </w:rPr>
      </w:pPr>
      <w:r>
        <w:rPr>
          <w:rFonts w:cs="Times New Roman" w:ascii="Times New Roman" w:hAnsi="Times New Roman"/>
          <w:sz w:val="24"/>
          <w:szCs w:val="24"/>
        </w:rPr>
        <w:t xml:space="preserve">4) принятие себя и других: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 </w:t>
      </w:r>
    </w:p>
    <w:p>
      <w:pPr>
        <w:pStyle w:val="Normal"/>
        <w:spacing w:lineRule="auto" w:line="283" w:before="0" w:after="34"/>
        <w:ind w:left="-567" w:firstLine="425"/>
        <w:jc w:val="both"/>
        <w:rPr>
          <w:rFonts w:ascii="Times New Roman" w:hAnsi="Times New Roman" w:cs="Times New Roman"/>
          <w:sz w:val="24"/>
          <w:szCs w:val="24"/>
        </w:rPr>
      </w:pPr>
      <w:r>
        <w:rPr>
          <w:rFonts w:cs="Times New Roman" w:ascii="Times New Roman" w:hAnsi="Times New Roman"/>
          <w:sz w:val="24"/>
          <w:szCs w:val="24"/>
        </w:rPr>
        <w:t xml:space="preserve">Овладение </w:t>
        <w:tab/>
        <w:t xml:space="preserve">системой </w:t>
        <w:tab/>
        <w:t xml:space="preserve">универсальных </w:t>
        <w:tab/>
        <w:t xml:space="preserve">учебных </w:t>
        <w:tab/>
        <w:t xml:space="preserve">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pPr>
        <w:pStyle w:val="Normal"/>
        <w:spacing w:lineRule="auto" w:line="463" w:before="0" w:after="0"/>
        <w:ind w:left="-567" w:right="3933" w:firstLine="425"/>
        <w:rPr>
          <w:rFonts w:ascii="Times New Roman" w:hAnsi="Times New Roman" w:cs="Times New Roman"/>
          <w:b/>
          <w:b/>
          <w:sz w:val="24"/>
          <w:szCs w:val="24"/>
        </w:rPr>
      </w:pPr>
      <w:r>
        <w:rPr>
          <w:rFonts w:cs="Times New Roman" w:ascii="Times New Roman" w:hAnsi="Times New Roman"/>
          <w:b/>
          <w:sz w:val="24"/>
          <w:szCs w:val="24"/>
        </w:rPr>
        <w:t xml:space="preserve">3.3.Предметные результаты </w:t>
      </w:r>
    </w:p>
    <w:p>
      <w:pPr>
        <w:pStyle w:val="Normal"/>
        <w:spacing w:lineRule="auto" w:line="463" w:before="0" w:after="0"/>
        <w:ind w:left="-567" w:right="3933" w:firstLine="425"/>
        <w:rPr>
          <w:rFonts w:ascii="Times New Roman" w:hAnsi="Times New Roman" w:cs="Times New Roman"/>
          <w:sz w:val="24"/>
          <w:szCs w:val="24"/>
        </w:rPr>
      </w:pPr>
      <w:r>
        <w:rPr>
          <w:rFonts w:cs="Times New Roman" w:ascii="Times New Roman" w:hAnsi="Times New Roman"/>
          <w:b/>
          <w:sz w:val="24"/>
          <w:szCs w:val="24"/>
        </w:rPr>
        <w:t>По окончании курса учащиеся должны знать:</w:t>
      </w:r>
      <w:r>
        <w:rPr>
          <w:rFonts w:cs="Times New Roman" w:ascii="Times New Roman" w:hAnsi="Times New Roman"/>
          <w:sz w:val="24"/>
          <w:szCs w:val="24"/>
        </w:rPr>
        <w:t xml:space="preserve"> </w:t>
      </w:r>
    </w:p>
    <w:p>
      <w:pPr>
        <w:pStyle w:val="Normal"/>
        <w:numPr>
          <w:ilvl w:val="0"/>
          <w:numId w:val="9"/>
        </w:numPr>
        <w:spacing w:lineRule="auto" w:line="247" w:before="0" w:after="69"/>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принципы русской орфографии и пунктуации; </w:t>
      </w:r>
    </w:p>
    <w:p>
      <w:pPr>
        <w:pStyle w:val="Normal"/>
        <w:numPr>
          <w:ilvl w:val="0"/>
          <w:numId w:val="9"/>
        </w:numPr>
        <w:spacing w:lineRule="auto" w:line="247" w:before="0" w:after="94"/>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основные </w:t>
        <w:tab/>
        <w:t xml:space="preserve">орфографические </w:t>
        <w:tab/>
        <w:t xml:space="preserve">и </w:t>
        <w:tab/>
        <w:t xml:space="preserve">пунктуационные </w:t>
        <w:tab/>
        <w:t xml:space="preserve">правила, </w:t>
        <w:tab/>
        <w:t xml:space="preserve">ранее представлявшие определенную трудность; </w:t>
      </w:r>
    </w:p>
    <w:p>
      <w:pPr>
        <w:pStyle w:val="Normal"/>
        <w:numPr>
          <w:ilvl w:val="0"/>
          <w:numId w:val="9"/>
        </w:numPr>
        <w:spacing w:lineRule="auto" w:line="247" w:before="0" w:after="88"/>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алгоритм написания сжатого изложения. </w:t>
      </w:r>
    </w:p>
    <w:p>
      <w:pPr>
        <w:pStyle w:val="Normal"/>
        <w:spacing w:lineRule="auto" w:line="268" w:before="0" w:after="62"/>
        <w:ind w:left="-567" w:right="2" w:firstLine="425"/>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По окончании курса учащиеся должны уметь:</w:t>
      </w:r>
      <w:r>
        <w:rPr>
          <w:rFonts w:cs="Times New Roman" w:ascii="Times New Roman" w:hAnsi="Times New Roman"/>
          <w:sz w:val="24"/>
          <w:szCs w:val="24"/>
        </w:rPr>
        <w:t xml:space="preserve"> </w:t>
      </w:r>
    </w:p>
    <w:p>
      <w:pPr>
        <w:pStyle w:val="Normal"/>
        <w:numPr>
          <w:ilvl w:val="0"/>
          <w:numId w:val="9"/>
        </w:numPr>
        <w:spacing w:lineRule="auto" w:line="247" w:before="0" w:after="87"/>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использовать основные приемы информационной переработки текста; </w:t>
      </w:r>
    </w:p>
    <w:p>
      <w:pPr>
        <w:pStyle w:val="Normal"/>
        <w:numPr>
          <w:ilvl w:val="0"/>
          <w:numId w:val="9"/>
        </w:numPr>
        <w:spacing w:lineRule="auto" w:line="283" w:before="0" w:after="34"/>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оценивать письменные высказывания с точки зрения языкового  оформления; </w:t>
      </w:r>
      <w:r>
        <w:rPr>
          <w:rFonts w:eastAsia="Segoe UI Symbol" w:cs="Times New Roman" w:ascii="Times New Roman" w:hAnsi="Times New Roman"/>
          <w:sz w:val="24"/>
          <w:szCs w:val="24"/>
        </w:rPr>
        <w:t>•</w:t>
      </w:r>
      <w:r>
        <w:rPr>
          <w:rFonts w:eastAsia="Arial" w:cs="Times New Roman" w:ascii="Times New Roman" w:hAnsi="Times New Roman"/>
          <w:sz w:val="24"/>
          <w:szCs w:val="24"/>
        </w:rPr>
        <w:t xml:space="preserve"> </w:t>
        <w:tab/>
      </w:r>
      <w:r>
        <w:rPr>
          <w:rFonts w:cs="Times New Roman" w:ascii="Times New Roman" w:hAnsi="Times New Roman"/>
          <w:sz w:val="24"/>
          <w:szCs w:val="24"/>
        </w:rPr>
        <w:t xml:space="preserve">использовать </w:t>
        <w:tab/>
        <w:t xml:space="preserve">основные </w:t>
        <w:tab/>
        <w:t xml:space="preserve">словари, </w:t>
        <w:tab/>
        <w:t xml:space="preserve">справочники, </w:t>
        <w:tab/>
        <w:t xml:space="preserve">необходимые </w:t>
        <w:tab/>
        <w:t xml:space="preserve">для совершенствования орфографической и пунктуационной грамотности; </w:t>
      </w:r>
    </w:p>
    <w:p>
      <w:pPr>
        <w:pStyle w:val="Normal"/>
        <w:numPr>
          <w:ilvl w:val="0"/>
          <w:numId w:val="9"/>
        </w:numPr>
        <w:spacing w:lineRule="auto" w:line="312" w:before="0" w:after="1"/>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применять теоретические знания  по разделам «Орфография», применять алгоритм написания сжатого изложения; </w:t>
      </w:r>
    </w:p>
    <w:p>
      <w:pPr>
        <w:pStyle w:val="Normal"/>
        <w:numPr>
          <w:ilvl w:val="0"/>
          <w:numId w:val="9"/>
        </w:numPr>
        <w:spacing w:lineRule="auto" w:line="247" w:before="0" w:after="39"/>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уметь работать с текстами ОГЭ по русскому языку; </w:t>
      </w:r>
    </w:p>
    <w:p>
      <w:pPr>
        <w:pStyle w:val="Normal"/>
        <w:numPr>
          <w:ilvl w:val="0"/>
          <w:numId w:val="9"/>
        </w:numPr>
        <w:spacing w:lineRule="auto" w:line="309" w:before="0" w:after="0"/>
        <w:ind w:left="-567" w:right="9" w:firstLine="425"/>
        <w:jc w:val="both"/>
        <w:rPr>
          <w:rFonts w:ascii="Times New Roman" w:hAnsi="Times New Roman" w:cs="Times New Roman"/>
          <w:sz w:val="24"/>
          <w:szCs w:val="24"/>
        </w:rPr>
      </w:pPr>
      <w:r>
        <w:rPr>
          <w:rFonts w:cs="Times New Roman" w:ascii="Times New Roman" w:hAnsi="Times New Roman"/>
          <w:sz w:val="24"/>
          <w:szCs w:val="24"/>
        </w:rPr>
        <w:t xml:space="preserve">грамотно, свободно и эстетично излагать свои мысли в устной и письменной формах; </w:t>
      </w:r>
    </w:p>
    <w:p>
      <w:pPr>
        <w:pStyle w:val="Normal"/>
        <w:spacing w:lineRule="auto" w:line="316" w:before="0" w:after="0"/>
        <w:ind w:left="-567" w:right="9" w:firstLine="425"/>
        <w:rPr>
          <w:rFonts w:ascii="Times New Roman" w:hAnsi="Times New Roman" w:cs="Times New Roman"/>
          <w:sz w:val="24"/>
          <w:szCs w:val="24"/>
        </w:rPr>
      </w:pPr>
      <w:r>
        <w:rPr>
          <w:rFonts w:cs="Times New Roman" w:ascii="Times New Roman" w:hAnsi="Times New Roman"/>
          <w:sz w:val="24"/>
          <w:szCs w:val="24"/>
        </w:rPr>
        <w:t xml:space="preserve">владеть </w:t>
        <w:tab/>
        <w:t xml:space="preserve">предметными </w:t>
        <w:tab/>
        <w:t xml:space="preserve">компетенциями </w:t>
        <w:tab/>
        <w:t xml:space="preserve">(языковой, </w:t>
        <w:tab/>
        <w:t xml:space="preserve">лингвистической, культуроведческой </w:t>
      </w:r>
    </w:p>
    <w:p>
      <w:pPr>
        <w:pStyle w:val="Normal"/>
        <w:spacing w:before="0" w:after="0"/>
        <w:ind w:left="427" w:hanging="0"/>
        <w:rPr>
          <w:rFonts w:ascii="Times New Roman" w:hAnsi="Times New Roman" w:cs="Times New Roman"/>
          <w:sz w:val="24"/>
          <w:szCs w:val="24"/>
        </w:rPr>
      </w:pPr>
      <w:r>
        <w:rPr>
          <w:rFonts w:cs="Times New Roman" w:ascii="Times New Roman" w:hAnsi="Times New Roman"/>
          <w:sz w:val="24"/>
          <w:szCs w:val="24"/>
        </w:rPr>
        <w:t xml:space="preserve"> </w:t>
      </w:r>
    </w:p>
    <w:p>
      <w:pPr>
        <w:pStyle w:val="1"/>
        <w:tabs>
          <w:tab w:val="clear" w:pos="708"/>
          <w:tab w:val="center" w:pos="4550" w:leader="none"/>
          <w:tab w:val="center" w:pos="9502" w:leader="none"/>
        </w:tabs>
        <w:ind w:left="0" w:hanging="0"/>
        <w:jc w:val="center"/>
        <w:rPr>
          <w:sz w:val="24"/>
          <w:szCs w:val="24"/>
        </w:rPr>
      </w:pPr>
      <w:r>
        <w:rPr>
          <w:sz w:val="24"/>
          <w:szCs w:val="24"/>
        </w:rPr>
        <w:t xml:space="preserve">4.Тематическое планирование </w:t>
        <w:tab/>
      </w:r>
      <w:r>
        <w:rPr/>
        <mc:AlternateContent>
          <mc:Choice Requires="wpg">
            <w:drawing>
              <wp:inline distT="0" distB="0" distL="114300" distR="114300">
                <wp:extent cx="635" cy="205105"/>
                <wp:effectExtent l="0" t="0" r="0" b="0"/>
                <wp:docPr id="2" name="Group 27061"/>
                <a:graphic xmlns:a="http://schemas.openxmlformats.org/drawingml/2006/main">
                  <a:graphicData uri="http://schemas.microsoft.com/office/word/2010/wordprocessingGroup">
                    <wpg:wgp>
                      <wpg:cNvGrpSpPr/>
                      <wpg:grpSpPr>
                        <a:xfrm>
                          <a:off x="0" y="0"/>
                          <a:ext cx="0" cy="204480"/>
                        </a:xfrm>
                      </wpg:grpSpPr>
                      <wps:wsp>
                        <wps:cNvSpPr/>
                        <wps:spPr>
                          <a:xfrm flipV="1">
                            <a:off x="0" y="0"/>
                            <a:ext cx="0" cy="204480"/>
                          </a:xfrm>
                          <a:prstGeom prst="line">
                            <a:avLst/>
                          </a:prstGeom>
                          <a:ln cap="sq" w="1800">
                            <a:solidFill>
                              <a:srgbClr val="000000"/>
                            </a:solidFill>
                            <a:round/>
                          </a:ln>
                        </wps:spPr>
                        <wps:style>
                          <a:lnRef idx="0"/>
                          <a:fillRef idx="0"/>
                          <a:effectRef idx="0"/>
                          <a:fontRef idx="minor"/>
                        </wps:style>
                        <wps:bodyPr/>
                      </wps:wsp>
                    </wpg:wgp>
                  </a:graphicData>
                </a:graphic>
              </wp:inline>
            </w:drawing>
          </mc:Choice>
          <mc:Fallback>
            <w:pict>
              <v:group id="shape_0" alt="Group 27061" style="position:absolute;margin-left:0pt;margin-top:-16.15pt;width:0pt;height:16.05pt" coordorigin="0,-323" coordsize="0,321">
                <v:line id="shape_0" from="0,-323" to="0,-2" ID="Shape 2326" stroked="t" style="position:absolute;flip:y;mso-position-vertical:top">
                  <v:stroke color="black" weight="1800" joinstyle="round" endcap="square"/>
                  <v:fill o:detectmouseclick="t" on="false"/>
                  <w10:wrap type="none"/>
                </v:line>
              </v:group>
            </w:pict>
          </mc:Fallback>
        </mc:AlternateContent>
      </w:r>
    </w:p>
    <w:p>
      <w:pPr>
        <w:pStyle w:val="Normal"/>
        <w:spacing w:lineRule="auto" w:line="268" w:before="0" w:after="62"/>
        <w:ind w:left="2627" w:right="2" w:hanging="0"/>
        <w:rPr>
          <w:rFonts w:ascii="Times New Roman" w:hAnsi="Times New Roman" w:cs="Times New Roman"/>
          <w:sz w:val="24"/>
          <w:szCs w:val="24"/>
        </w:rPr>
      </w:pPr>
      <w:r>
        <w:rPr>
          <w:rFonts w:cs="Times New Roman" w:ascii="Times New Roman" w:hAnsi="Times New Roman"/>
          <w:b/>
          <w:sz w:val="24"/>
          <w:szCs w:val="24"/>
        </w:rPr>
        <w:t xml:space="preserve">7класс </w:t>
      </w:r>
    </w:p>
    <w:p>
      <w:pPr>
        <w:pStyle w:val="Normal"/>
        <w:spacing w:before="0" w:after="0"/>
        <w:ind w:left="10" w:right="2146" w:hanging="0"/>
        <w:jc w:val="center"/>
        <w:rPr>
          <w:rFonts w:ascii="Times New Roman" w:hAnsi="Times New Roman" w:cs="Times New Roman"/>
          <w:sz w:val="24"/>
          <w:szCs w:val="24"/>
        </w:rPr>
      </w:pPr>
      <w:r>
        <w:rPr>
          <w:rFonts w:cs="Times New Roman" w:ascii="Times New Roman" w:hAnsi="Times New Roman"/>
          <w:b/>
          <w:sz w:val="24"/>
          <w:szCs w:val="24"/>
        </w:rPr>
        <w:t xml:space="preserve">(34 недели, 1 час в неделю, 34часа) </w:t>
      </w:r>
    </w:p>
    <w:p>
      <w:pPr>
        <w:pStyle w:val="Normal"/>
        <w:spacing w:before="0" w:after="0"/>
        <w:ind w:left="483" w:hanging="0"/>
        <w:jc w:val="center"/>
        <w:rPr>
          <w:rFonts w:ascii="Times New Roman" w:hAnsi="Times New Roman" w:cs="Times New Roman"/>
          <w:sz w:val="24"/>
          <w:szCs w:val="24"/>
        </w:rPr>
      </w:pPr>
      <w:r>
        <w:rPr>
          <w:rFonts w:cs="Times New Roman" w:ascii="Times New Roman" w:hAnsi="Times New Roman"/>
          <w:b/>
          <w:sz w:val="24"/>
          <w:szCs w:val="24"/>
        </w:rPr>
        <w:t xml:space="preserve"> </w:t>
      </w:r>
    </w:p>
    <w:tbl>
      <w:tblPr>
        <w:tblW w:w="10042" w:type="dxa"/>
        <w:jc w:val="left"/>
        <w:tblInd w:w="-116" w:type="dxa"/>
        <w:tblLayout w:type="fixed"/>
        <w:tblCellMar>
          <w:top w:w="13" w:type="dxa"/>
          <w:left w:w="106" w:type="dxa"/>
          <w:bottom w:w="0" w:type="dxa"/>
          <w:right w:w="5" w:type="dxa"/>
        </w:tblCellMar>
        <w:tblLook w:val="04a0"/>
      </w:tblPr>
      <w:tblGrid>
        <w:gridCol w:w="807"/>
        <w:gridCol w:w="28"/>
        <w:gridCol w:w="3552"/>
        <w:gridCol w:w="1251"/>
        <w:gridCol w:w="1397"/>
        <w:gridCol w:w="1266"/>
        <w:gridCol w:w="1277"/>
        <w:gridCol w:w="338"/>
        <w:gridCol w:w="124"/>
      </w:tblGrid>
      <w:tr>
        <w:trPr>
          <w:trHeight w:val="334" w:hRule="atLeast"/>
        </w:trPr>
        <w:tc>
          <w:tcPr>
            <w:tcW w:w="835"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61" w:hanging="0"/>
              <w:rPr>
                <w:rFonts w:ascii="Times New Roman" w:hAnsi="Times New Roman" w:cs="Times New Roman"/>
                <w:sz w:val="24"/>
                <w:szCs w:val="24"/>
              </w:rPr>
            </w:pPr>
            <w:r>
              <w:rPr>
                <w:rFonts w:cs="Times New Roman" w:ascii="Times New Roman" w:hAnsi="Times New Roman"/>
                <w:b/>
                <w:sz w:val="24"/>
                <w:szCs w:val="24"/>
              </w:rPr>
              <w:t xml:space="preserve">№ </w:t>
            </w:r>
          </w:p>
        </w:tc>
        <w:tc>
          <w:tcPr>
            <w:tcW w:w="35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518" w:hanging="0"/>
              <w:rPr>
                <w:rFonts w:ascii="Times New Roman" w:hAnsi="Times New Roman" w:cs="Times New Roman"/>
                <w:sz w:val="24"/>
                <w:szCs w:val="24"/>
              </w:rPr>
            </w:pPr>
            <w:r>
              <w:rPr>
                <w:rFonts w:cs="Times New Roman" w:ascii="Times New Roman" w:hAnsi="Times New Roman"/>
                <w:b/>
                <w:sz w:val="24"/>
                <w:szCs w:val="24"/>
              </w:rPr>
              <w:t xml:space="preserve">Раздел/тема </w:t>
            </w:r>
          </w:p>
        </w:tc>
        <w:tc>
          <w:tcPr>
            <w:tcW w:w="3914"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177" w:hanging="0"/>
              <w:jc w:val="center"/>
              <w:rPr>
                <w:rFonts w:ascii="Times New Roman" w:hAnsi="Times New Roman" w:cs="Times New Roman"/>
                <w:sz w:val="24"/>
                <w:szCs w:val="24"/>
              </w:rPr>
            </w:pPr>
            <w:r>
              <w:rPr>
                <w:rFonts w:cs="Times New Roman" w:ascii="Times New Roman" w:hAnsi="Times New Roman"/>
                <w:b/>
                <w:sz w:val="24"/>
                <w:szCs w:val="24"/>
              </w:rPr>
              <w:t xml:space="preserve">Количество часов </w:t>
            </w:r>
          </w:p>
        </w:tc>
        <w:tc>
          <w:tcPr>
            <w:tcW w:w="127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91" w:firstLine="130"/>
              <w:rPr>
                <w:rFonts w:ascii="Times New Roman" w:hAnsi="Times New Roman" w:cs="Times New Roman"/>
                <w:sz w:val="24"/>
                <w:szCs w:val="24"/>
              </w:rPr>
            </w:pPr>
            <w:r>
              <w:rPr>
                <w:rFonts w:cs="Times New Roman" w:ascii="Times New Roman" w:hAnsi="Times New Roman"/>
                <w:b/>
                <w:sz w:val="24"/>
                <w:szCs w:val="24"/>
              </w:rPr>
              <w:t xml:space="preserve">Формы контроля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653" w:hRule="atLeast"/>
        </w:trPr>
        <w:tc>
          <w:tcPr>
            <w:tcW w:w="835" w:type="dxa"/>
            <w:gridSpan w:val="2"/>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355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21" w:hanging="0"/>
              <w:jc w:val="center"/>
              <w:rPr>
                <w:rFonts w:ascii="Times New Roman" w:hAnsi="Times New Roman" w:cs="Times New Roman"/>
                <w:sz w:val="24"/>
                <w:szCs w:val="24"/>
              </w:rPr>
            </w:pPr>
            <w:r>
              <w:rPr>
                <w:rFonts w:cs="Times New Roman" w:ascii="Times New Roman" w:hAnsi="Times New Roman"/>
                <w:b/>
                <w:sz w:val="24"/>
                <w:szCs w:val="24"/>
              </w:rPr>
              <w:t xml:space="preserve">всего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9" w:hanging="0"/>
              <w:jc w:val="center"/>
              <w:rPr>
                <w:rFonts w:ascii="Times New Roman" w:hAnsi="Times New Roman" w:cs="Times New Roman"/>
                <w:sz w:val="24"/>
                <w:szCs w:val="24"/>
              </w:rPr>
            </w:pPr>
            <w:r>
              <w:rPr>
                <w:rFonts w:cs="Times New Roman" w:ascii="Times New Roman" w:hAnsi="Times New Roman"/>
                <w:b/>
                <w:sz w:val="24"/>
                <w:szCs w:val="24"/>
              </w:rPr>
              <w:t xml:space="preserve">теория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0"/>
              <w:ind w:left="41" w:hanging="0"/>
              <w:rPr>
                <w:rFonts w:ascii="Times New Roman" w:hAnsi="Times New Roman" w:cs="Times New Roman"/>
                <w:sz w:val="24"/>
                <w:szCs w:val="24"/>
              </w:rPr>
            </w:pPr>
            <w:r>
              <w:rPr>
                <w:rFonts w:cs="Times New Roman" w:ascii="Times New Roman" w:hAnsi="Times New Roman"/>
                <w:b/>
                <w:sz w:val="24"/>
                <w:szCs w:val="24"/>
              </w:rPr>
              <w:t>практик</w:t>
            </w:r>
          </w:p>
          <w:p>
            <w:pPr>
              <w:pStyle w:val="Normal"/>
              <w:widowControl w:val="false"/>
              <w:spacing w:before="0" w:after="0"/>
              <w:ind w:right="176" w:hanging="0"/>
              <w:jc w:val="center"/>
              <w:rPr>
                <w:rFonts w:ascii="Times New Roman" w:hAnsi="Times New Roman" w:cs="Times New Roman"/>
                <w:sz w:val="24"/>
                <w:szCs w:val="24"/>
              </w:rPr>
            </w:pPr>
            <w:r>
              <w:rPr>
                <w:rFonts w:cs="Times New Roman" w:ascii="Times New Roman" w:hAnsi="Times New Roman"/>
                <w:b/>
                <w:sz w:val="24"/>
                <w:szCs w:val="24"/>
              </w:rPr>
              <w:t xml:space="preserve">а </w:t>
            </w:r>
          </w:p>
        </w:tc>
        <w:tc>
          <w:tcPr>
            <w:tcW w:w="127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655" w:hRule="atLeast"/>
        </w:trPr>
        <w:tc>
          <w:tcPr>
            <w:tcW w:w="438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3" w:hanging="0"/>
              <w:rPr>
                <w:rFonts w:ascii="Times New Roman" w:hAnsi="Times New Roman" w:cs="Times New Roman"/>
                <w:sz w:val="24"/>
                <w:szCs w:val="24"/>
              </w:rPr>
            </w:pPr>
            <w:r>
              <w:rPr>
                <w:rFonts w:cs="Times New Roman" w:ascii="Times New Roman" w:hAnsi="Times New Roman"/>
                <w:sz w:val="24"/>
                <w:szCs w:val="24"/>
              </w:rPr>
              <w:t xml:space="preserve">Раздел 1. </w:t>
            </w:r>
            <w:r>
              <w:rPr>
                <w:rFonts w:cs="Times New Roman" w:ascii="Times New Roman" w:hAnsi="Times New Roman"/>
                <w:b/>
                <w:sz w:val="24"/>
                <w:szCs w:val="24"/>
              </w:rPr>
              <w:t xml:space="preserve">Устная и письменная речь.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b/>
                <w:sz w:val="24"/>
                <w:szCs w:val="24"/>
              </w:rPr>
              <w:t xml:space="preserve">14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b/>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2" w:hanging="0"/>
              <w:rPr>
                <w:rFonts w:ascii="Times New Roman" w:hAnsi="Times New Roman" w:cs="Times New Roman"/>
                <w:sz w:val="24"/>
                <w:szCs w:val="24"/>
              </w:rPr>
            </w:pPr>
            <w:r>
              <w:rPr>
                <w:rFonts w:cs="Times New Roman" w:ascii="Times New Roman" w:hAnsi="Times New Roman"/>
                <w:b/>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353" w:hanging="0"/>
              <w:rPr>
                <w:rFonts w:ascii="Times New Roman" w:hAnsi="Times New Roman" w:cs="Times New Roman"/>
                <w:sz w:val="24"/>
                <w:szCs w:val="24"/>
              </w:rPr>
            </w:pPr>
            <w:r>
              <w:rPr>
                <w:rFonts w:cs="Times New Roman" w:ascii="Times New Roman" w:hAnsi="Times New Roman"/>
                <w:b/>
                <w:sz w:val="24"/>
                <w:szCs w:val="24"/>
              </w:rPr>
              <w:t xml:space="preserve">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331"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25" w:hanging="0"/>
              <w:jc w:val="center"/>
              <w:rPr>
                <w:rFonts w:ascii="Times New Roman" w:hAnsi="Times New Roman" w:cs="Times New Roman"/>
                <w:sz w:val="24"/>
                <w:szCs w:val="24"/>
              </w:rPr>
            </w:pPr>
            <w:r>
              <w:rPr>
                <w:rFonts w:cs="Times New Roman" w:ascii="Times New Roman" w:hAnsi="Times New Roman"/>
                <w:sz w:val="24"/>
                <w:szCs w:val="24"/>
              </w:rPr>
              <w:t xml:space="preserve">1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Организационное занятие.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Викторина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5"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25" w:hanging="0"/>
              <w:jc w:val="center"/>
              <w:rPr>
                <w:rFonts w:ascii="Times New Roman" w:hAnsi="Times New Roman" w:cs="Times New Roman"/>
                <w:sz w:val="24"/>
                <w:szCs w:val="24"/>
              </w:rPr>
            </w:pPr>
            <w:r>
              <w:rPr>
                <w:rFonts w:cs="Times New Roman" w:ascii="Times New Roman" w:hAnsi="Times New Roman"/>
                <w:sz w:val="24"/>
                <w:szCs w:val="24"/>
              </w:rPr>
              <w:t xml:space="preserve">2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3"/>
              <w:rPr>
                <w:rFonts w:ascii="Times New Roman" w:hAnsi="Times New Roman" w:cs="Times New Roman"/>
                <w:sz w:val="24"/>
                <w:szCs w:val="24"/>
              </w:rPr>
            </w:pPr>
            <w:r>
              <w:rPr>
                <w:rFonts w:cs="Times New Roman" w:ascii="Times New Roman" w:hAnsi="Times New Roman"/>
                <w:sz w:val="24"/>
                <w:szCs w:val="24"/>
              </w:rPr>
              <w:t xml:space="preserve">«Кто говорит - сеет, кто слушает - собирает». </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Секреты устной речи.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2"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Турнир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334"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25" w:hanging="0"/>
              <w:jc w:val="center"/>
              <w:rPr>
                <w:rFonts w:ascii="Times New Roman" w:hAnsi="Times New Roman" w:cs="Times New Roman"/>
                <w:sz w:val="24"/>
                <w:szCs w:val="24"/>
              </w:rPr>
            </w:pPr>
            <w:r>
              <w:rPr>
                <w:rFonts w:cs="Times New Roman" w:ascii="Times New Roman" w:hAnsi="Times New Roman"/>
                <w:sz w:val="24"/>
                <w:szCs w:val="24"/>
              </w:rPr>
              <w:t xml:space="preserve">3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Виды пересказов.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Конкурс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4"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25" w:hanging="0"/>
              <w:jc w:val="center"/>
              <w:rPr>
                <w:rFonts w:ascii="Times New Roman" w:hAnsi="Times New Roman" w:cs="Times New Roman"/>
                <w:sz w:val="24"/>
                <w:szCs w:val="24"/>
              </w:rPr>
            </w:pPr>
            <w:r>
              <w:rPr>
                <w:rFonts w:cs="Times New Roman" w:ascii="Times New Roman" w:hAnsi="Times New Roman"/>
                <w:sz w:val="24"/>
                <w:szCs w:val="24"/>
              </w:rPr>
              <w:t xml:space="preserve">4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Спор – один из жанров разговорного языка. Его особенности.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2"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35" w:before="0" w:after="44"/>
              <w:ind w:left="2" w:hanging="0"/>
              <w:rPr>
                <w:rFonts w:ascii="Times New Roman" w:hAnsi="Times New Roman" w:cs="Times New Roman"/>
                <w:sz w:val="24"/>
                <w:szCs w:val="24"/>
              </w:rPr>
            </w:pPr>
            <w:r>
              <w:rPr>
                <w:rFonts w:cs="Times New Roman" w:ascii="Times New Roman" w:hAnsi="Times New Roman"/>
                <w:sz w:val="24"/>
                <w:szCs w:val="24"/>
              </w:rPr>
              <w:t>Миниисследован</w:t>
            </w:r>
          </w:p>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ие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655"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3" w:hanging="0"/>
              <w:rPr>
                <w:rFonts w:ascii="Times New Roman" w:hAnsi="Times New Roman" w:cs="Times New Roman"/>
                <w:sz w:val="24"/>
                <w:szCs w:val="24"/>
              </w:rPr>
            </w:pPr>
            <w:r>
              <w:rPr>
                <w:rFonts w:cs="Times New Roman" w:ascii="Times New Roman" w:hAnsi="Times New Roman"/>
                <w:sz w:val="24"/>
                <w:szCs w:val="24"/>
              </w:rPr>
              <w:t xml:space="preserve">5-6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«Не пером пишут – умом». Тайны письма.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Опрос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7"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3" w:hanging="0"/>
              <w:rPr>
                <w:rFonts w:ascii="Times New Roman" w:hAnsi="Times New Roman" w:cs="Times New Roman"/>
                <w:sz w:val="24"/>
                <w:szCs w:val="24"/>
              </w:rPr>
            </w:pPr>
            <w:r>
              <w:rPr>
                <w:rFonts w:cs="Times New Roman" w:ascii="Times New Roman" w:hAnsi="Times New Roman"/>
                <w:sz w:val="24"/>
                <w:szCs w:val="24"/>
              </w:rPr>
              <w:t xml:space="preserve">7-8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Секреты русской орфографии. Традиции и  современное состояние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Кроссворд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653"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44" w:hanging="0"/>
              <w:rPr>
                <w:rFonts w:ascii="Times New Roman" w:hAnsi="Times New Roman" w:cs="Times New Roman"/>
                <w:sz w:val="24"/>
                <w:szCs w:val="24"/>
              </w:rPr>
            </w:pPr>
            <w:r>
              <w:rPr>
                <w:rFonts w:cs="Times New Roman" w:ascii="Times New Roman" w:hAnsi="Times New Roman"/>
                <w:sz w:val="24"/>
                <w:szCs w:val="24"/>
              </w:rPr>
              <w:t xml:space="preserve">9-10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Необычные правила орфографии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Конкурс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7"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3" w:hanging="0"/>
              <w:rPr>
                <w:rFonts w:ascii="Times New Roman" w:hAnsi="Times New Roman" w:cs="Times New Roman"/>
                <w:sz w:val="24"/>
                <w:szCs w:val="24"/>
              </w:rPr>
            </w:pPr>
            <w:r>
              <w:rPr>
                <w:rFonts w:cs="Times New Roman" w:ascii="Times New Roman" w:hAnsi="Times New Roman"/>
                <w:sz w:val="24"/>
                <w:szCs w:val="24"/>
              </w:rPr>
              <w:t>11-</w:t>
            </w:r>
          </w:p>
          <w:p>
            <w:pPr>
              <w:pStyle w:val="Normal"/>
              <w:widowControl w:val="false"/>
              <w:spacing w:before="0" w:after="0"/>
              <w:ind w:right="23" w:hanging="0"/>
              <w:jc w:val="center"/>
              <w:rPr>
                <w:rFonts w:ascii="Times New Roman" w:hAnsi="Times New Roman" w:cs="Times New Roman"/>
                <w:sz w:val="24"/>
                <w:szCs w:val="24"/>
              </w:rPr>
            </w:pPr>
            <w:r>
              <w:rPr>
                <w:rFonts w:cs="Times New Roman" w:ascii="Times New Roman" w:hAnsi="Times New Roman"/>
                <w:sz w:val="24"/>
                <w:szCs w:val="24"/>
              </w:rPr>
              <w:t xml:space="preserve">12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Орфографические загадки русского языка.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35" w:before="0" w:after="44"/>
              <w:ind w:left="2" w:hanging="0"/>
              <w:rPr>
                <w:rFonts w:ascii="Times New Roman" w:hAnsi="Times New Roman" w:cs="Times New Roman"/>
                <w:sz w:val="24"/>
                <w:szCs w:val="24"/>
              </w:rPr>
            </w:pPr>
            <w:r>
              <w:rPr>
                <w:rFonts w:cs="Times New Roman" w:ascii="Times New Roman" w:hAnsi="Times New Roman"/>
                <w:sz w:val="24"/>
                <w:szCs w:val="24"/>
              </w:rPr>
              <w:t>Миниисследован</w:t>
            </w:r>
          </w:p>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ие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4"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23" w:hanging="0"/>
              <w:jc w:val="center"/>
              <w:rPr>
                <w:rFonts w:ascii="Times New Roman" w:hAnsi="Times New Roman" w:cs="Times New Roman"/>
                <w:sz w:val="24"/>
                <w:szCs w:val="24"/>
              </w:rPr>
            </w:pPr>
            <w:r>
              <w:rPr>
                <w:rFonts w:cs="Times New Roman" w:ascii="Times New Roman" w:hAnsi="Times New Roman"/>
                <w:sz w:val="24"/>
                <w:szCs w:val="24"/>
              </w:rPr>
              <w:t xml:space="preserve">13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35" w:before="0" w:after="52"/>
              <w:rPr>
                <w:rFonts w:ascii="Times New Roman" w:hAnsi="Times New Roman" w:cs="Times New Roman"/>
                <w:sz w:val="24"/>
                <w:szCs w:val="24"/>
              </w:rPr>
            </w:pPr>
            <w:r>
              <w:rPr>
                <w:rFonts w:cs="Times New Roman" w:ascii="Times New Roman" w:hAnsi="Times New Roman"/>
                <w:sz w:val="24"/>
                <w:szCs w:val="24"/>
              </w:rPr>
              <w:t xml:space="preserve">Словарь - грамотей (работа с орфографическим </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словарём)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Кроссворд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1298"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23" w:hanging="0"/>
              <w:jc w:val="center"/>
              <w:rPr>
                <w:rFonts w:ascii="Times New Roman" w:hAnsi="Times New Roman" w:cs="Times New Roman"/>
                <w:sz w:val="24"/>
                <w:szCs w:val="24"/>
              </w:rPr>
            </w:pPr>
            <w:r>
              <w:rPr>
                <w:rFonts w:cs="Times New Roman" w:ascii="Times New Roman" w:hAnsi="Times New Roman"/>
                <w:sz w:val="24"/>
                <w:szCs w:val="24"/>
              </w:rPr>
              <w:t xml:space="preserve">14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«Нельзя казнить, помиловать». Секреты пунктуации. История пунктуационных знаков.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2"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Тест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332" w:hRule="atLeast"/>
        </w:trPr>
        <w:tc>
          <w:tcPr>
            <w:tcW w:w="438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3" w:hanging="0"/>
              <w:rPr>
                <w:rFonts w:ascii="Times New Roman" w:hAnsi="Times New Roman" w:cs="Times New Roman"/>
                <w:sz w:val="24"/>
                <w:szCs w:val="24"/>
              </w:rPr>
            </w:pPr>
            <w:r>
              <w:rPr>
                <w:rFonts w:cs="Times New Roman" w:ascii="Times New Roman" w:hAnsi="Times New Roman"/>
                <w:sz w:val="24"/>
                <w:szCs w:val="24"/>
              </w:rPr>
              <w:t xml:space="preserve">Раздел 2. </w:t>
            </w:r>
            <w:r>
              <w:rPr>
                <w:rFonts w:cs="Times New Roman" w:ascii="Times New Roman" w:hAnsi="Times New Roman"/>
                <w:b/>
                <w:sz w:val="24"/>
                <w:szCs w:val="24"/>
              </w:rPr>
              <w:t xml:space="preserve">Словообразование.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b/>
                <w:sz w:val="24"/>
                <w:szCs w:val="24"/>
              </w:rPr>
              <w:t xml:space="preserve">6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2"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7"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3" w:hanging="0"/>
              <w:rPr>
                <w:rFonts w:ascii="Times New Roman" w:hAnsi="Times New Roman" w:cs="Times New Roman"/>
                <w:sz w:val="24"/>
                <w:szCs w:val="24"/>
              </w:rPr>
            </w:pPr>
            <w:r>
              <w:rPr>
                <w:rFonts w:cs="Times New Roman" w:ascii="Times New Roman" w:hAnsi="Times New Roman"/>
                <w:sz w:val="24"/>
                <w:szCs w:val="24"/>
              </w:rPr>
              <w:t>15-</w:t>
            </w:r>
          </w:p>
          <w:p>
            <w:pPr>
              <w:pStyle w:val="Normal"/>
              <w:widowControl w:val="false"/>
              <w:spacing w:before="0" w:after="0"/>
              <w:ind w:right="23" w:hanging="0"/>
              <w:jc w:val="center"/>
              <w:rPr>
                <w:rFonts w:ascii="Times New Roman" w:hAnsi="Times New Roman" w:cs="Times New Roman"/>
                <w:sz w:val="24"/>
                <w:szCs w:val="24"/>
              </w:rPr>
            </w:pPr>
            <w:r>
              <w:rPr>
                <w:rFonts w:cs="Times New Roman" w:ascii="Times New Roman" w:hAnsi="Times New Roman"/>
                <w:sz w:val="24"/>
                <w:szCs w:val="24"/>
              </w:rPr>
              <w:t xml:space="preserve">16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rPr>
                <w:rFonts w:ascii="Times New Roman" w:hAnsi="Times New Roman" w:cs="Times New Roman"/>
                <w:sz w:val="24"/>
                <w:szCs w:val="24"/>
              </w:rPr>
            </w:pPr>
            <w:r>
              <w:rPr>
                <w:rFonts w:cs="Times New Roman" w:ascii="Times New Roman" w:hAnsi="Times New Roman"/>
                <w:sz w:val="24"/>
                <w:szCs w:val="24"/>
              </w:rPr>
              <w:t xml:space="preserve">Типичные способы образования слов.  </w:t>
            </w:r>
          </w:p>
          <w:p>
            <w:pPr>
              <w:pStyle w:val="Normal"/>
              <w:widowControl w:val="false"/>
              <w:spacing w:before="0" w:after="0"/>
              <w:ind w:left="73" w:hanging="0"/>
              <w:jc w:val="center"/>
              <w:rPr>
                <w:rFonts w:ascii="Times New Roman" w:hAnsi="Times New Roman" w:cs="Times New Roman"/>
                <w:sz w:val="24"/>
                <w:szCs w:val="24"/>
              </w:rPr>
            </w:pPr>
            <w:r>
              <w:rPr>
                <w:rFonts w:cs="Times New Roman" w:ascii="Times New Roman" w:hAnsi="Times New Roman"/>
                <w:b/>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Опрос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7"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3" w:hanging="0"/>
              <w:rPr>
                <w:rFonts w:ascii="Times New Roman" w:hAnsi="Times New Roman" w:cs="Times New Roman"/>
                <w:sz w:val="24"/>
                <w:szCs w:val="24"/>
              </w:rPr>
            </w:pPr>
            <w:r>
              <w:rPr>
                <w:rFonts w:cs="Times New Roman" w:ascii="Times New Roman" w:hAnsi="Times New Roman"/>
                <w:sz w:val="24"/>
                <w:szCs w:val="24"/>
              </w:rPr>
              <w:t>17-</w:t>
            </w:r>
          </w:p>
          <w:p>
            <w:pPr>
              <w:pStyle w:val="Normal"/>
              <w:widowControl w:val="false"/>
              <w:spacing w:before="0" w:after="0"/>
              <w:ind w:right="23" w:hanging="0"/>
              <w:jc w:val="center"/>
              <w:rPr>
                <w:rFonts w:ascii="Times New Roman" w:hAnsi="Times New Roman" w:cs="Times New Roman"/>
                <w:sz w:val="24"/>
                <w:szCs w:val="24"/>
              </w:rPr>
            </w:pPr>
            <w:r>
              <w:rPr>
                <w:rFonts w:cs="Times New Roman" w:ascii="Times New Roman" w:hAnsi="Times New Roman"/>
                <w:sz w:val="24"/>
                <w:szCs w:val="24"/>
              </w:rPr>
              <w:t xml:space="preserve">18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3" w:before="0" w:after="0"/>
              <w:rPr>
                <w:rFonts w:ascii="Times New Roman" w:hAnsi="Times New Roman" w:cs="Times New Roman"/>
                <w:sz w:val="24"/>
                <w:szCs w:val="24"/>
              </w:rPr>
            </w:pPr>
            <w:r>
              <w:rPr>
                <w:rFonts w:cs="Times New Roman" w:ascii="Times New Roman" w:hAnsi="Times New Roman"/>
                <w:sz w:val="24"/>
                <w:szCs w:val="24"/>
              </w:rPr>
              <w:t xml:space="preserve">Словообразовательное гнездо. </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1"/>
              <w:ind w:left="2" w:hanging="0"/>
              <w:rPr>
                <w:rFonts w:ascii="Times New Roman" w:hAnsi="Times New Roman" w:cs="Times New Roman"/>
                <w:sz w:val="24"/>
                <w:szCs w:val="24"/>
              </w:rPr>
            </w:pPr>
            <w:r>
              <w:rPr>
                <w:rFonts w:cs="Times New Roman" w:ascii="Times New Roman" w:hAnsi="Times New Roman"/>
                <w:sz w:val="24"/>
                <w:szCs w:val="24"/>
              </w:rPr>
              <w:t>Мини-</w:t>
            </w:r>
          </w:p>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проект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4" w:hRule="atLeast"/>
        </w:trPr>
        <w:tc>
          <w:tcPr>
            <w:tcW w:w="8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3" w:hanging="0"/>
              <w:rPr>
                <w:rFonts w:ascii="Times New Roman" w:hAnsi="Times New Roman" w:cs="Times New Roman"/>
                <w:sz w:val="24"/>
                <w:szCs w:val="24"/>
              </w:rPr>
            </w:pPr>
            <w:r>
              <w:rPr>
                <w:rFonts w:cs="Times New Roman" w:ascii="Times New Roman" w:hAnsi="Times New Roman"/>
                <w:sz w:val="24"/>
                <w:szCs w:val="24"/>
              </w:rPr>
              <w:t>19-</w:t>
            </w:r>
          </w:p>
          <w:p>
            <w:pPr>
              <w:pStyle w:val="Normal"/>
              <w:widowControl w:val="false"/>
              <w:spacing w:before="0" w:after="0"/>
              <w:ind w:right="23" w:hanging="0"/>
              <w:jc w:val="center"/>
              <w:rPr>
                <w:rFonts w:ascii="Times New Roman" w:hAnsi="Times New Roman" w:cs="Times New Roman"/>
                <w:sz w:val="24"/>
                <w:szCs w:val="24"/>
              </w:rPr>
            </w:pPr>
            <w:r>
              <w:rPr>
                <w:rFonts w:cs="Times New Roman" w:ascii="Times New Roman" w:hAnsi="Times New Roman"/>
                <w:sz w:val="24"/>
                <w:szCs w:val="24"/>
              </w:rPr>
              <w:t xml:space="preserve">20 </w:t>
            </w:r>
          </w:p>
        </w:tc>
        <w:tc>
          <w:tcPr>
            <w:tcW w:w="3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35" w:before="0" w:after="54"/>
              <w:rPr>
                <w:rFonts w:ascii="Times New Roman" w:hAnsi="Times New Roman" w:cs="Times New Roman"/>
                <w:sz w:val="24"/>
                <w:szCs w:val="24"/>
              </w:rPr>
            </w:pPr>
            <w:r>
              <w:rPr>
                <w:rFonts w:cs="Times New Roman" w:ascii="Times New Roman" w:hAnsi="Times New Roman"/>
                <w:sz w:val="24"/>
                <w:szCs w:val="24"/>
              </w:rPr>
              <w:t xml:space="preserve">Практикум по созданию неологизмов </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(словообразование).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2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2"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 w:hanging="0"/>
              <w:rPr>
                <w:rFonts w:ascii="Times New Roman" w:hAnsi="Times New Roman" w:cs="Times New Roman"/>
                <w:sz w:val="24"/>
                <w:szCs w:val="24"/>
              </w:rPr>
            </w:pPr>
            <w:r>
              <w:rPr>
                <w:rFonts w:cs="Times New Roman" w:ascii="Times New Roman" w:hAnsi="Times New Roman"/>
                <w:sz w:val="24"/>
                <w:szCs w:val="24"/>
              </w:rPr>
              <w:t xml:space="preserve">Конкурс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334"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332" w:hRule="atLeast"/>
        </w:trPr>
        <w:tc>
          <w:tcPr>
            <w:tcW w:w="438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Раздел 3. </w:t>
            </w:r>
            <w:r>
              <w:rPr>
                <w:rFonts w:cs="Times New Roman" w:ascii="Times New Roman" w:hAnsi="Times New Roman"/>
                <w:b/>
                <w:sz w:val="24"/>
                <w:szCs w:val="24"/>
              </w:rPr>
              <w:t xml:space="preserve">Лексика.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b/>
                <w:sz w:val="24"/>
                <w:szCs w:val="24"/>
              </w:rPr>
              <w:t xml:space="preserve">8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87"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59"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1298"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1" w:hanging="0"/>
              <w:rPr>
                <w:rFonts w:ascii="Times New Roman" w:hAnsi="Times New Roman" w:cs="Times New Roman"/>
                <w:sz w:val="24"/>
                <w:szCs w:val="24"/>
              </w:rPr>
            </w:pPr>
            <w:r>
              <w:rPr>
                <w:rFonts w:cs="Times New Roman" w:ascii="Times New Roman" w:hAnsi="Times New Roman"/>
                <w:sz w:val="24"/>
                <w:szCs w:val="24"/>
              </w:rPr>
              <w:t>21-</w:t>
            </w:r>
          </w:p>
          <w:p>
            <w:pPr>
              <w:pStyle w:val="Normal"/>
              <w:widowControl w:val="false"/>
              <w:spacing w:before="0" w:after="0"/>
              <w:ind w:right="111" w:hanging="0"/>
              <w:jc w:val="center"/>
              <w:rPr>
                <w:rFonts w:ascii="Times New Roman" w:hAnsi="Times New Roman" w:cs="Times New Roman"/>
                <w:sz w:val="24"/>
                <w:szCs w:val="24"/>
              </w:rPr>
            </w:pPr>
            <w:r>
              <w:rPr>
                <w:rFonts w:cs="Times New Roman" w:ascii="Times New Roman" w:hAnsi="Times New Roman"/>
                <w:sz w:val="24"/>
                <w:szCs w:val="24"/>
              </w:rPr>
              <w:t xml:space="preserve">22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5"/>
              <w:ind w:left="26" w:hanging="0"/>
              <w:rPr>
                <w:rFonts w:ascii="Times New Roman" w:hAnsi="Times New Roman" w:cs="Times New Roman"/>
                <w:sz w:val="24"/>
                <w:szCs w:val="24"/>
              </w:rPr>
            </w:pPr>
            <w:r>
              <w:rPr>
                <w:rFonts w:cs="Times New Roman" w:ascii="Times New Roman" w:hAnsi="Times New Roman"/>
                <w:sz w:val="24"/>
                <w:szCs w:val="24"/>
              </w:rPr>
              <w:t xml:space="preserve">Секреты фразеологии. </w:t>
            </w:r>
          </w:p>
          <w:p>
            <w:pPr>
              <w:pStyle w:val="Normal"/>
              <w:widowControl w:val="false"/>
              <w:spacing w:lineRule="auto" w:line="278" w:before="0" w:after="0"/>
              <w:ind w:left="26" w:hanging="0"/>
              <w:rPr>
                <w:rFonts w:ascii="Times New Roman" w:hAnsi="Times New Roman" w:cs="Times New Roman"/>
                <w:sz w:val="24"/>
                <w:szCs w:val="24"/>
              </w:rPr>
            </w:pPr>
            <w:r>
              <w:rPr>
                <w:rFonts w:cs="Times New Roman" w:ascii="Times New Roman" w:hAnsi="Times New Roman"/>
                <w:sz w:val="24"/>
                <w:szCs w:val="24"/>
              </w:rPr>
              <w:t xml:space="preserve">Источники фразеологизмов.  Современное истолкование. </w:t>
            </w:r>
          </w:p>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8"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244" w:hanging="0"/>
              <w:rPr>
                <w:rFonts w:ascii="Times New Roman" w:hAnsi="Times New Roman" w:cs="Times New Roman"/>
                <w:sz w:val="24"/>
                <w:szCs w:val="24"/>
              </w:rPr>
            </w:pPr>
            <w:r>
              <w:rPr>
                <w:rFonts w:cs="Times New Roman" w:ascii="Times New Roman" w:hAnsi="Times New Roman"/>
                <w:sz w:val="24"/>
                <w:szCs w:val="24"/>
              </w:rPr>
              <w:t xml:space="preserve">Блицопрос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7"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1" w:hanging="0"/>
              <w:rPr>
                <w:rFonts w:ascii="Times New Roman" w:hAnsi="Times New Roman" w:cs="Times New Roman"/>
                <w:sz w:val="24"/>
                <w:szCs w:val="24"/>
              </w:rPr>
            </w:pPr>
            <w:r>
              <w:rPr>
                <w:rFonts w:cs="Times New Roman" w:ascii="Times New Roman" w:hAnsi="Times New Roman"/>
                <w:sz w:val="24"/>
                <w:szCs w:val="24"/>
              </w:rPr>
              <w:t>23-</w:t>
            </w:r>
          </w:p>
          <w:p>
            <w:pPr>
              <w:pStyle w:val="Normal"/>
              <w:widowControl w:val="false"/>
              <w:spacing w:before="0" w:after="0"/>
              <w:ind w:right="111" w:hanging="0"/>
              <w:jc w:val="center"/>
              <w:rPr>
                <w:rFonts w:ascii="Times New Roman" w:hAnsi="Times New Roman" w:cs="Times New Roman"/>
                <w:sz w:val="24"/>
                <w:szCs w:val="24"/>
              </w:rPr>
            </w:pPr>
            <w:r>
              <w:rPr>
                <w:rFonts w:cs="Times New Roman" w:ascii="Times New Roman" w:hAnsi="Times New Roman"/>
                <w:sz w:val="24"/>
                <w:szCs w:val="24"/>
              </w:rPr>
              <w:t xml:space="preserve">24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 w:right="125" w:hanging="0"/>
              <w:rPr>
                <w:rFonts w:ascii="Times New Roman" w:hAnsi="Times New Roman" w:cs="Times New Roman"/>
                <w:sz w:val="24"/>
                <w:szCs w:val="24"/>
              </w:rPr>
            </w:pPr>
            <w:r>
              <w:rPr>
                <w:rFonts w:cs="Times New Roman" w:ascii="Times New Roman" w:hAnsi="Times New Roman"/>
                <w:sz w:val="24"/>
                <w:szCs w:val="24"/>
              </w:rPr>
              <w:t xml:space="preserve">Основные средства выразительности  лексики и фразеологии.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8"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Конкурс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653"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111" w:hanging="0"/>
              <w:jc w:val="center"/>
              <w:rPr>
                <w:rFonts w:ascii="Times New Roman" w:hAnsi="Times New Roman" w:cs="Times New Roman"/>
                <w:sz w:val="24"/>
                <w:szCs w:val="24"/>
              </w:rPr>
            </w:pPr>
            <w:r>
              <w:rPr>
                <w:rFonts w:cs="Times New Roman" w:ascii="Times New Roman" w:hAnsi="Times New Roman"/>
                <w:sz w:val="24"/>
                <w:szCs w:val="24"/>
              </w:rPr>
              <w:t xml:space="preserve">25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sz w:val="24"/>
                <w:szCs w:val="24"/>
              </w:rPr>
              <w:t xml:space="preserve">Работа с толковым словарём.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87"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1"/>
              <w:rPr>
                <w:rFonts w:ascii="Times New Roman" w:hAnsi="Times New Roman" w:cs="Times New Roman"/>
                <w:sz w:val="24"/>
                <w:szCs w:val="24"/>
              </w:rPr>
            </w:pPr>
            <w:r>
              <w:rPr>
                <w:rFonts w:cs="Times New Roman" w:ascii="Times New Roman" w:hAnsi="Times New Roman"/>
                <w:sz w:val="24"/>
                <w:szCs w:val="24"/>
              </w:rPr>
              <w:t>Мини-</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проект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656"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111" w:hanging="0"/>
              <w:jc w:val="center"/>
              <w:rPr>
                <w:rFonts w:ascii="Times New Roman" w:hAnsi="Times New Roman" w:cs="Times New Roman"/>
                <w:sz w:val="24"/>
                <w:szCs w:val="24"/>
              </w:rPr>
            </w:pPr>
            <w:r>
              <w:rPr>
                <w:rFonts w:cs="Times New Roman" w:ascii="Times New Roman" w:hAnsi="Times New Roman"/>
                <w:sz w:val="24"/>
                <w:szCs w:val="24"/>
              </w:rPr>
              <w:t xml:space="preserve">26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sz w:val="24"/>
                <w:szCs w:val="24"/>
              </w:rPr>
              <w:t xml:space="preserve">Лексический разбор слов. </w:t>
            </w:r>
          </w:p>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b/>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8"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59"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1618"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27-</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28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ind w:left="26" w:hanging="0"/>
              <w:rPr>
                <w:rFonts w:ascii="Times New Roman" w:hAnsi="Times New Roman" w:cs="Times New Roman"/>
                <w:sz w:val="24"/>
                <w:szCs w:val="24"/>
              </w:rPr>
            </w:pPr>
            <w:r>
              <w:rPr>
                <w:rFonts w:cs="Times New Roman" w:ascii="Times New Roman" w:hAnsi="Times New Roman"/>
                <w:sz w:val="24"/>
                <w:szCs w:val="24"/>
              </w:rPr>
              <w:t xml:space="preserve">Грамматике учиться всегда пригодится.  </w:t>
            </w:r>
          </w:p>
          <w:p>
            <w:pPr>
              <w:pStyle w:val="Normal"/>
              <w:widowControl w:val="false"/>
              <w:spacing w:lineRule="auto" w:line="276" w:before="0" w:after="0"/>
              <w:ind w:left="26" w:hanging="0"/>
              <w:rPr>
                <w:rFonts w:ascii="Times New Roman" w:hAnsi="Times New Roman" w:cs="Times New Roman"/>
                <w:sz w:val="24"/>
                <w:szCs w:val="24"/>
              </w:rPr>
            </w:pPr>
            <w:r>
              <w:rPr>
                <w:rFonts w:cs="Times New Roman" w:ascii="Times New Roman" w:hAnsi="Times New Roman"/>
                <w:sz w:val="24"/>
                <w:szCs w:val="24"/>
              </w:rPr>
              <w:t xml:space="preserve">Лингвистические задачи повышенной трудности.  </w:t>
            </w:r>
          </w:p>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8"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Конкурс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334" w:hRule="atLeast"/>
        </w:trPr>
        <w:tc>
          <w:tcPr>
            <w:tcW w:w="438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Раздел 4. </w:t>
            </w:r>
            <w:r>
              <w:rPr>
                <w:rFonts w:cs="Times New Roman" w:ascii="Times New Roman" w:hAnsi="Times New Roman"/>
                <w:b/>
                <w:sz w:val="24"/>
                <w:szCs w:val="24"/>
              </w:rPr>
              <w:t>Культура речи.</w:t>
            </w:r>
            <w:r>
              <w:rPr>
                <w:rFonts w:cs="Times New Roman" w:ascii="Times New Roman" w:hAnsi="Times New Roman"/>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87"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59"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1298"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1" w:hanging="0"/>
              <w:rPr>
                <w:rFonts w:ascii="Times New Roman" w:hAnsi="Times New Roman" w:cs="Times New Roman"/>
                <w:sz w:val="24"/>
                <w:szCs w:val="24"/>
              </w:rPr>
            </w:pPr>
            <w:r>
              <w:rPr>
                <w:rFonts w:cs="Times New Roman" w:ascii="Times New Roman" w:hAnsi="Times New Roman"/>
                <w:sz w:val="24"/>
                <w:szCs w:val="24"/>
              </w:rPr>
              <w:t>29-</w:t>
            </w:r>
          </w:p>
          <w:p>
            <w:pPr>
              <w:pStyle w:val="Normal"/>
              <w:widowControl w:val="false"/>
              <w:spacing w:before="0" w:after="0"/>
              <w:ind w:right="111" w:hanging="0"/>
              <w:jc w:val="center"/>
              <w:rPr>
                <w:rFonts w:ascii="Times New Roman" w:hAnsi="Times New Roman" w:cs="Times New Roman"/>
                <w:sz w:val="24"/>
                <w:szCs w:val="24"/>
              </w:rPr>
            </w:pPr>
            <w:r>
              <w:rPr>
                <w:rFonts w:cs="Times New Roman" w:ascii="Times New Roman" w:hAnsi="Times New Roman"/>
                <w:sz w:val="24"/>
                <w:szCs w:val="24"/>
              </w:rPr>
              <w:t xml:space="preserve">30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ind w:left="26" w:right="95" w:hanging="0"/>
              <w:rPr>
                <w:rFonts w:ascii="Times New Roman" w:hAnsi="Times New Roman" w:cs="Times New Roman"/>
                <w:sz w:val="24"/>
                <w:szCs w:val="24"/>
              </w:rPr>
            </w:pPr>
            <w:r>
              <w:rPr>
                <w:rFonts w:cs="Times New Roman" w:ascii="Times New Roman" w:hAnsi="Times New Roman"/>
                <w:sz w:val="24"/>
                <w:szCs w:val="24"/>
              </w:rPr>
              <w:t xml:space="preserve">Практикум по речевому этикету. Формулы  речевого этикета. </w:t>
            </w:r>
          </w:p>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b/>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2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8"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Турнир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5"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1" w:hanging="0"/>
              <w:rPr>
                <w:rFonts w:ascii="Times New Roman" w:hAnsi="Times New Roman" w:cs="Times New Roman"/>
                <w:sz w:val="24"/>
                <w:szCs w:val="24"/>
              </w:rPr>
            </w:pPr>
            <w:r>
              <w:rPr>
                <w:rFonts w:cs="Times New Roman" w:ascii="Times New Roman" w:hAnsi="Times New Roman"/>
                <w:sz w:val="24"/>
                <w:szCs w:val="24"/>
              </w:rPr>
              <w:t>31-</w:t>
            </w:r>
          </w:p>
          <w:p>
            <w:pPr>
              <w:pStyle w:val="Normal"/>
              <w:widowControl w:val="false"/>
              <w:spacing w:before="0" w:after="0"/>
              <w:ind w:right="111" w:hanging="0"/>
              <w:jc w:val="center"/>
              <w:rPr>
                <w:rFonts w:ascii="Times New Roman" w:hAnsi="Times New Roman" w:cs="Times New Roman"/>
                <w:sz w:val="24"/>
                <w:szCs w:val="24"/>
              </w:rPr>
            </w:pPr>
            <w:r>
              <w:rPr>
                <w:rFonts w:cs="Times New Roman" w:ascii="Times New Roman" w:hAnsi="Times New Roman"/>
                <w:sz w:val="24"/>
                <w:szCs w:val="24"/>
              </w:rPr>
              <w:t xml:space="preserve">33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sz w:val="24"/>
                <w:szCs w:val="24"/>
              </w:rPr>
              <w:t xml:space="preserve">Защита проектов.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3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87"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3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176" w:hanging="0"/>
              <w:rPr>
                <w:rFonts w:ascii="Times New Roman" w:hAnsi="Times New Roman" w:cs="Times New Roman"/>
                <w:sz w:val="24"/>
                <w:szCs w:val="24"/>
              </w:rPr>
            </w:pPr>
            <w:r>
              <w:rPr>
                <w:rFonts w:cs="Times New Roman" w:ascii="Times New Roman" w:hAnsi="Times New Roman"/>
                <w:sz w:val="24"/>
                <w:szCs w:val="24"/>
              </w:rPr>
              <w:t xml:space="preserve">Презентац ии проектов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977"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111" w:hanging="0"/>
              <w:jc w:val="center"/>
              <w:rPr>
                <w:rFonts w:ascii="Times New Roman" w:hAnsi="Times New Roman" w:cs="Times New Roman"/>
                <w:sz w:val="24"/>
                <w:szCs w:val="24"/>
              </w:rPr>
            </w:pPr>
            <w:r>
              <w:rPr>
                <w:rFonts w:cs="Times New Roman" w:ascii="Times New Roman" w:hAnsi="Times New Roman"/>
                <w:sz w:val="24"/>
                <w:szCs w:val="24"/>
              </w:rPr>
              <w:t xml:space="preserve">34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ind w:left="26" w:hanging="0"/>
              <w:rPr>
                <w:rFonts w:ascii="Times New Roman" w:hAnsi="Times New Roman" w:cs="Times New Roman"/>
                <w:sz w:val="24"/>
                <w:szCs w:val="24"/>
              </w:rPr>
            </w:pPr>
            <w:r>
              <w:rPr>
                <w:rFonts w:cs="Times New Roman" w:ascii="Times New Roman" w:hAnsi="Times New Roman"/>
                <w:sz w:val="24"/>
                <w:szCs w:val="24"/>
              </w:rPr>
              <w:t xml:space="preserve">Итоговое занятие - аукцион знаний. </w:t>
            </w:r>
          </w:p>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1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87" w:hanging="0"/>
              <w:rPr>
                <w:rFonts w:ascii="Times New Roman" w:hAnsi="Times New Roman" w:cs="Times New Roman"/>
                <w:sz w:val="24"/>
                <w:szCs w:val="24"/>
              </w:rPr>
            </w:pPr>
            <w:r>
              <w:rPr>
                <w:rFonts w:cs="Times New Roman" w:ascii="Times New Roman" w:hAnsi="Times New Roman"/>
                <w:sz w:val="24"/>
                <w:szCs w:val="24"/>
              </w:rPr>
              <w:t xml:space="preserve">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90" w:hanging="0"/>
              <w:rPr>
                <w:rFonts w:ascii="Times New Roman" w:hAnsi="Times New Roman" w:cs="Times New Roman"/>
                <w:sz w:val="24"/>
                <w:szCs w:val="24"/>
              </w:rPr>
            </w:pPr>
            <w:r>
              <w:rPr>
                <w:rFonts w:cs="Times New Roman" w:ascii="Times New Roman" w:hAnsi="Times New Roman"/>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Лингвисти ческое состязание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332" w:hRule="atLeast"/>
        </w:trPr>
        <w:tc>
          <w:tcPr>
            <w:tcW w:w="8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44" w:hanging="0"/>
              <w:jc w:val="center"/>
              <w:rPr>
                <w:rFonts w:ascii="Times New Roman" w:hAnsi="Times New Roman" w:cs="Times New Roman"/>
                <w:sz w:val="24"/>
                <w:szCs w:val="24"/>
              </w:rPr>
            </w:pPr>
            <w:r>
              <w:rPr>
                <w:rFonts w:cs="Times New Roman" w:ascii="Times New Roman" w:hAnsi="Times New Roman"/>
                <w:b/>
                <w:sz w:val="24"/>
                <w:szCs w:val="24"/>
              </w:rPr>
              <w:t xml:space="preserve"> </w:t>
            </w:r>
          </w:p>
        </w:tc>
        <w:tc>
          <w:tcPr>
            <w:tcW w:w="358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26" w:hanging="0"/>
              <w:rPr>
                <w:rFonts w:ascii="Times New Roman" w:hAnsi="Times New Roman" w:cs="Times New Roman"/>
                <w:sz w:val="24"/>
                <w:szCs w:val="24"/>
              </w:rPr>
            </w:pPr>
            <w:r>
              <w:rPr>
                <w:rFonts w:cs="Times New Roman" w:ascii="Times New Roman" w:hAnsi="Times New Roman"/>
                <w:b/>
                <w:sz w:val="24"/>
                <w:szCs w:val="24"/>
              </w:rPr>
              <w:t xml:space="preserve">итого </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rPr>
                <w:rFonts w:ascii="Times New Roman" w:hAnsi="Times New Roman" w:cs="Times New Roman"/>
                <w:sz w:val="24"/>
                <w:szCs w:val="24"/>
              </w:rPr>
            </w:pPr>
            <w:r>
              <w:rPr>
                <w:rFonts w:cs="Times New Roman" w:ascii="Times New Roman" w:hAnsi="Times New Roman"/>
                <w:b/>
                <w:sz w:val="24"/>
                <w:szCs w:val="24"/>
              </w:rPr>
              <w:t xml:space="preserve">34 </w:t>
            </w:r>
          </w:p>
        </w:tc>
        <w:tc>
          <w:tcPr>
            <w:tcW w:w="13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48" w:hanging="0"/>
              <w:rPr>
                <w:rFonts w:ascii="Times New Roman" w:hAnsi="Times New Roman" w:cs="Times New Roman"/>
                <w:sz w:val="24"/>
                <w:szCs w:val="24"/>
              </w:rPr>
            </w:pPr>
            <w:r>
              <w:rPr>
                <w:rFonts w:cs="Times New Roman" w:ascii="Times New Roman" w:hAnsi="Times New Roman"/>
                <w:b/>
                <w:sz w:val="24"/>
                <w:szCs w:val="24"/>
              </w:rPr>
              <w:t xml:space="preserve">15 </w:t>
            </w:r>
          </w:p>
        </w:tc>
        <w:tc>
          <w:tcPr>
            <w:tcW w:w="1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118" w:hanging="0"/>
              <w:rPr>
                <w:rFonts w:ascii="Times New Roman" w:hAnsi="Times New Roman" w:cs="Times New Roman"/>
                <w:sz w:val="24"/>
                <w:szCs w:val="24"/>
              </w:rPr>
            </w:pPr>
            <w:r>
              <w:rPr>
                <w:rFonts w:cs="Times New Roman" w:ascii="Times New Roman" w:hAnsi="Times New Roman"/>
                <w:b/>
                <w:sz w:val="24"/>
                <w:szCs w:val="24"/>
              </w:rPr>
              <w:t xml:space="preserve">19 </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left="350" w:hanging="0"/>
              <w:rPr>
                <w:rFonts w:ascii="Times New Roman" w:hAnsi="Times New Roman" w:cs="Times New Roman"/>
                <w:sz w:val="24"/>
                <w:szCs w:val="24"/>
              </w:rPr>
            </w:pPr>
            <w:r>
              <w:rPr>
                <w:rFonts w:cs="Times New Roman" w:ascii="Times New Roman" w:hAnsi="Times New Roman"/>
                <w:sz w:val="24"/>
                <w:szCs w:val="24"/>
              </w:rPr>
              <w:t xml:space="preserve"> </w:t>
            </w:r>
          </w:p>
        </w:tc>
        <w:tc>
          <w:tcPr>
            <w:tcW w:w="338" w:type="dxa"/>
            <w:tcBorders/>
          </w:tcPr>
          <w:p>
            <w:pPr>
              <w:pStyle w:val="Normal"/>
              <w:widowControl w:val="false"/>
              <w:spacing w:before="0" w:after="160"/>
              <w:rPr/>
            </w:pPr>
            <w:r>
              <w:rPr/>
            </w:r>
          </w:p>
        </w:tc>
        <w:tc>
          <w:tcPr>
            <w:tcW w:w="124" w:type="dxa"/>
            <w:tcBorders/>
          </w:tcPr>
          <w:p>
            <w:pPr>
              <w:pStyle w:val="Normal"/>
              <w:widowControl w:val="false"/>
              <w:spacing w:before="0" w:after="160"/>
              <w:rPr/>
            </w:pPr>
            <w:r>
              <w:rPr/>
            </w:r>
          </w:p>
        </w:tc>
      </w:tr>
      <w:tr>
        <w:trPr>
          <w:trHeight w:val="296" w:hRule="atLeast"/>
        </w:trPr>
        <w:tc>
          <w:tcPr>
            <w:tcW w:w="807" w:type="dxa"/>
            <w:tcBorders>
              <w:top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4831" w:type="dxa"/>
            <w:gridSpan w:val="3"/>
            <w:tcBorders>
              <w:top w:val="single" w:sz="4" w:space="0" w:color="000000"/>
            </w:tcBorders>
            <w:shd w:color="auto" w:fill="auto" w:val="clear"/>
          </w:tcPr>
          <w:p>
            <w:pPr>
              <w:pStyle w:val="Normal"/>
              <w:widowControl w:val="false"/>
              <w:spacing w:before="0" w:after="0"/>
              <w:ind w:right="307" w:hanging="0"/>
              <w:jc w:val="right"/>
              <w:rPr>
                <w:rFonts w:ascii="Times New Roman" w:hAnsi="Times New Roman" w:cs="Times New Roman"/>
                <w:sz w:val="24"/>
                <w:szCs w:val="24"/>
              </w:rPr>
            </w:pPr>
            <w:r>
              <w:rPr>
                <w:rFonts w:cs="Times New Roman" w:ascii="Times New Roman" w:hAnsi="Times New Roman"/>
                <w:b/>
                <w:sz w:val="24"/>
                <w:szCs w:val="24"/>
              </w:rPr>
              <w:t xml:space="preserve"> </w:t>
            </w:r>
          </w:p>
        </w:tc>
        <w:tc>
          <w:tcPr>
            <w:tcW w:w="1397" w:type="dxa"/>
            <w:tcBorders>
              <w:top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1266" w:type="dxa"/>
            <w:tcBorders>
              <w:top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1615" w:type="dxa"/>
            <w:gridSpan w:val="2"/>
            <w:tcBorders>
              <w:top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c>
          <w:tcPr>
            <w:tcW w:w="124" w:type="dxa"/>
            <w:tcBorders>
              <w:top w:val="single" w:sz="4" w:space="0" w:color="000000"/>
            </w:tcBorders>
            <w:shd w:color="auto" w:fill="auto" w:val="clear"/>
          </w:tcPr>
          <w:p>
            <w:pPr>
              <w:pStyle w:val="Normal"/>
              <w:widowControl w:val="false"/>
              <w:spacing w:before="0" w:after="160"/>
              <w:rPr>
                <w:rFonts w:ascii="Times New Roman" w:hAnsi="Times New Roman" w:cs="Times New Roman"/>
                <w:sz w:val="24"/>
                <w:szCs w:val="24"/>
              </w:rPr>
            </w:pPr>
            <w:r>
              <w:rPr>
                <w:rFonts w:cs="Times New Roman" w:ascii="Times New Roman" w:hAnsi="Times New Roman"/>
                <w:sz w:val="24"/>
                <w:szCs w:val="24"/>
              </w:rPr>
            </w:r>
          </w:p>
        </w:tc>
      </w:tr>
    </w:tbl>
    <w:p>
      <w:pPr>
        <w:pStyle w:val="Normal"/>
        <w:spacing w:before="0" w:after="0"/>
        <w:ind w:left="427" w:hanging="0"/>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before="0" w:after="0"/>
        <w:ind w:left="427" w:hanging="0"/>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before="0" w:after="0"/>
        <w:ind w:left="427" w:hanging="0"/>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before="0" w:after="0"/>
        <w:ind w:left="427" w:hanging="0"/>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before="0" w:after="0"/>
        <w:ind w:left="427" w:hanging="0"/>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before="0" w:after="0"/>
        <w:ind w:left="427" w:hanging="0"/>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before="0" w:after="0"/>
        <w:ind w:left="427" w:hanging="0"/>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lineRule="auto" w:line="228" w:before="0" w:after="0"/>
        <w:ind w:left="427" w:right="9302" w:hanging="0"/>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before="0" w:after="160"/>
        <w:ind w:left="-567" w:right="-143" w:hanging="0"/>
        <w:rPr/>
      </w:pPr>
      <w:r>
        <w:rPr/>
      </w:r>
    </w:p>
    <w:sectPr>
      <w:type w:val="nextPage"/>
      <w:pgSz w:w="11906" w:h="16838"/>
      <w:pgMar w:left="1701" w:right="1133"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Arial">
    <w:charset w:val="01"/>
    <w:family w:val="auto"/>
    <w:pitch w:val="default"/>
  </w:font>
  <w:font w:name="Segoe UI Symbol">
    <w:charset w:val="01"/>
    <w:family w:val="auto"/>
    <w:pitch w:val="default"/>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554"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1">
      <w:start w:val="1"/>
      <w:numFmt w:val="bullet"/>
      <w:lvlText w:val="o"/>
      <w:lvlJc w:val="left"/>
      <w:pPr>
        <w:tabs>
          <w:tab w:val="num" w:pos="0"/>
        </w:tabs>
        <w:ind w:left="108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2">
      <w:start w:val="1"/>
      <w:numFmt w:val="bullet"/>
      <w:lvlText w:val="▪"/>
      <w:lvlJc w:val="left"/>
      <w:pPr>
        <w:tabs>
          <w:tab w:val="num" w:pos="0"/>
        </w:tabs>
        <w:ind w:left="180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3">
      <w:start w:val="1"/>
      <w:numFmt w:val="bullet"/>
      <w:lvlText w:val="•"/>
      <w:lvlJc w:val="left"/>
      <w:pPr>
        <w:tabs>
          <w:tab w:val="num" w:pos="0"/>
        </w:tabs>
        <w:ind w:left="252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4">
      <w:start w:val="1"/>
      <w:numFmt w:val="bullet"/>
      <w:lvlText w:val="o"/>
      <w:lvlJc w:val="left"/>
      <w:pPr>
        <w:tabs>
          <w:tab w:val="num" w:pos="0"/>
        </w:tabs>
        <w:ind w:left="324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5">
      <w:start w:val="1"/>
      <w:numFmt w:val="bullet"/>
      <w:lvlText w:val="▪"/>
      <w:lvlJc w:val="left"/>
      <w:pPr>
        <w:tabs>
          <w:tab w:val="num" w:pos="0"/>
        </w:tabs>
        <w:ind w:left="396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6">
      <w:start w:val="1"/>
      <w:numFmt w:val="bullet"/>
      <w:lvlText w:val="•"/>
      <w:lvlJc w:val="left"/>
      <w:pPr>
        <w:tabs>
          <w:tab w:val="num" w:pos="0"/>
        </w:tabs>
        <w:ind w:left="468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7">
      <w:start w:val="1"/>
      <w:numFmt w:val="bullet"/>
      <w:lvlText w:val="o"/>
      <w:lvlJc w:val="left"/>
      <w:pPr>
        <w:tabs>
          <w:tab w:val="num" w:pos="0"/>
        </w:tabs>
        <w:ind w:left="540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8">
      <w:start w:val="1"/>
      <w:numFmt w:val="bullet"/>
      <w:lvlText w:val="▪"/>
      <w:lvlJc w:val="left"/>
      <w:pPr>
        <w:tabs>
          <w:tab w:val="num" w:pos="0"/>
        </w:tabs>
        <w:ind w:left="612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abstractNum>
  <w:abstractNum w:abstractNumId="2">
    <w:lvl w:ilvl="0">
      <w:start w:val="1"/>
      <w:numFmt w:val="bullet"/>
      <w:lvlText w:val="-"/>
      <w:lvlJc w:val="left"/>
      <w:pPr>
        <w:tabs>
          <w:tab w:val="num" w:pos="0"/>
        </w:tabs>
        <w:ind w:left="139"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3">
    <w:lvl w:ilvl="0">
      <w:start w:val="1"/>
      <w:numFmt w:val="bullet"/>
      <w:lvlText w:val="-"/>
      <w:lvlJc w:val="left"/>
      <w:pPr>
        <w:tabs>
          <w:tab w:val="num" w:pos="0"/>
        </w:tabs>
        <w:ind w:left="139"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4">
    <w:lvl w:ilvl="0">
      <w:start w:val="1"/>
      <w:numFmt w:val="bullet"/>
      <w:lvlText w:val="-"/>
      <w:lvlJc w:val="left"/>
      <w:pPr>
        <w:tabs>
          <w:tab w:val="num" w:pos="0"/>
        </w:tabs>
        <w:ind w:left="139"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5">
    <w:lvl w:ilvl="0">
      <w:start w:val="1"/>
      <w:numFmt w:val="bullet"/>
      <w:lvlText w:val="-"/>
      <w:lvlJc w:val="left"/>
      <w:pPr>
        <w:tabs>
          <w:tab w:val="num" w:pos="0"/>
        </w:tabs>
        <w:ind w:left="139"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6">
    <w:lvl w:ilvl="0">
      <w:start w:val="1"/>
      <w:numFmt w:val="bullet"/>
      <w:lvlText w:val="-"/>
      <w:lvlJc w:val="left"/>
      <w:pPr>
        <w:tabs>
          <w:tab w:val="num" w:pos="0"/>
        </w:tabs>
        <w:ind w:left="29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7">
    <w:lvl w:ilvl="0">
      <w:start w:val="1"/>
      <w:numFmt w:val="bullet"/>
      <w:lvlText w:val="-"/>
      <w:lvlJc w:val="left"/>
      <w:pPr>
        <w:tabs>
          <w:tab w:val="num" w:pos="0"/>
        </w:tabs>
        <w:ind w:left="292"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8">
    <w:lvl w:ilvl="0">
      <w:start w:val="1"/>
      <w:numFmt w:val="bullet"/>
      <w:lvlText w:val="-"/>
      <w:lvlJc w:val="left"/>
      <w:pPr>
        <w:tabs>
          <w:tab w:val="num" w:pos="0"/>
        </w:tabs>
        <w:ind w:left="139"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9">
    <w:lvl w:ilvl="0">
      <w:start w:val="1"/>
      <w:numFmt w:val="bullet"/>
      <w:lvlText w:val="•"/>
      <w:lvlJc w:val="left"/>
      <w:pPr>
        <w:tabs>
          <w:tab w:val="num" w:pos="0"/>
        </w:tabs>
        <w:ind w:left="427"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1">
      <w:start w:val="1"/>
      <w:numFmt w:val="bullet"/>
      <w:lvlText w:val="o"/>
      <w:lvlJc w:val="left"/>
      <w:pPr>
        <w:tabs>
          <w:tab w:val="num" w:pos="0"/>
        </w:tabs>
        <w:ind w:left="108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2">
      <w:start w:val="1"/>
      <w:numFmt w:val="bullet"/>
      <w:lvlText w:val="▪"/>
      <w:lvlJc w:val="left"/>
      <w:pPr>
        <w:tabs>
          <w:tab w:val="num" w:pos="0"/>
        </w:tabs>
        <w:ind w:left="180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3">
      <w:start w:val="1"/>
      <w:numFmt w:val="bullet"/>
      <w:lvlText w:val="•"/>
      <w:lvlJc w:val="left"/>
      <w:pPr>
        <w:tabs>
          <w:tab w:val="num" w:pos="0"/>
        </w:tabs>
        <w:ind w:left="252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4">
      <w:start w:val="1"/>
      <w:numFmt w:val="bullet"/>
      <w:lvlText w:val="o"/>
      <w:lvlJc w:val="left"/>
      <w:pPr>
        <w:tabs>
          <w:tab w:val="num" w:pos="0"/>
        </w:tabs>
        <w:ind w:left="324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5">
      <w:start w:val="1"/>
      <w:numFmt w:val="bullet"/>
      <w:lvlText w:val="▪"/>
      <w:lvlJc w:val="left"/>
      <w:pPr>
        <w:tabs>
          <w:tab w:val="num" w:pos="0"/>
        </w:tabs>
        <w:ind w:left="396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6">
      <w:start w:val="1"/>
      <w:numFmt w:val="bullet"/>
      <w:lvlText w:val="•"/>
      <w:lvlJc w:val="left"/>
      <w:pPr>
        <w:tabs>
          <w:tab w:val="num" w:pos="0"/>
        </w:tabs>
        <w:ind w:left="4680" w:hanging="0"/>
      </w:pPr>
      <w:rPr>
        <w:rFonts w:ascii="Arial" w:hAnsi="Arial" w:cs="Arial" w:hint="default"/>
        <w:dstrike w:val="false"/>
        <w:strike w:val="false"/>
        <w:vertAlign w:val="baseline"/>
        <w:position w:val="0"/>
        <w:sz w:val="20"/>
        <w:sz w:val="20"/>
        <w:i w:val="false"/>
        <w:u w:val="none" w:color="000000"/>
        <w:b w:val="false"/>
        <w:shd w:fill="auto" w:val="clear"/>
        <w:szCs w:val="20"/>
        <w:color w:val="000000"/>
      </w:rPr>
    </w:lvl>
    <w:lvl w:ilvl="7">
      <w:start w:val="1"/>
      <w:numFmt w:val="bullet"/>
      <w:lvlText w:val="o"/>
      <w:lvlJc w:val="left"/>
      <w:pPr>
        <w:tabs>
          <w:tab w:val="num" w:pos="0"/>
        </w:tabs>
        <w:ind w:left="540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lvl w:ilvl="8">
      <w:start w:val="1"/>
      <w:numFmt w:val="bullet"/>
      <w:lvlText w:val="▪"/>
      <w:lvlJc w:val="left"/>
      <w:pPr>
        <w:tabs>
          <w:tab w:val="num" w:pos="0"/>
        </w:tabs>
        <w:ind w:left="6120" w:hanging="0"/>
      </w:pPr>
      <w:rPr>
        <w:rFonts w:ascii="Segoe UI Symbol" w:hAnsi="Segoe UI Symbol" w:cs="Segoe UI Symbol" w:hint="default"/>
        <w:dstrike w:val="false"/>
        <w:strike w:val="false"/>
        <w:vertAlign w:val="baseline"/>
        <w:position w:val="0"/>
        <w:sz w:val="20"/>
        <w:sz w:val="20"/>
        <w:i w:val="false"/>
        <w:u w:val="none" w:color="000000"/>
        <w:b w:val="false"/>
        <w:shd w:fill="auto" w:val="clear"/>
        <w:szCs w:val="20"/>
        <w:color w:val="000000"/>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52"/>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4941"/>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next w:val="Normal"/>
    <w:link w:val="10"/>
    <w:unhideWhenUsed/>
    <w:qFormat/>
    <w:rsid w:val="00a14941"/>
    <w:pPr>
      <w:keepNext w:val="true"/>
      <w:keepLines/>
      <w:widowControl/>
      <w:bidi w:val="0"/>
      <w:spacing w:lineRule="auto" w:line="268" w:before="0" w:after="62"/>
      <w:ind w:left="421" w:hanging="10"/>
      <w:jc w:val="both"/>
      <w:outlineLvl w:val="0"/>
    </w:pPr>
    <w:rPr>
      <w:rFonts w:ascii="Times New Roman" w:hAnsi="Times New Roman" w:eastAsia="Times New Roman" w:cs="Times New Roman"/>
      <w:b/>
      <w:color w:val="000000"/>
      <w:kern w:val="0"/>
      <w:sz w:val="28"/>
      <w:szCs w:val="20"/>
      <w:lang w:eastAsia="ru-RU" w:val="ru-RU" w:bidi="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a14941"/>
    <w:rPr>
      <w:rFonts w:ascii="Times New Roman" w:hAnsi="Times New Roman" w:eastAsia="Times New Roman" w:cs="Times New Roman"/>
      <w:b/>
      <w:color w:val="000000"/>
      <w:sz w:val="28"/>
      <w:szCs w:val="20"/>
      <w:lang w:eastAsia="ru-RU"/>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39"/>
    <w:rsid w:val="007e70c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0CDE2-98E1-490A-936F-575C029C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Application>LibreOffice/7.0.6.2$Linux_X86_64 LibreOffice_project/00$Build-2</Application>
  <AppVersion>15.0000</AppVersion>
  <Pages>14</Pages>
  <Words>3413</Words>
  <Characters>25281</Characters>
  <CharactersWithSpaces>28811</CharactersWithSpaces>
  <Paragraphs>369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2024-09-01T05:48:00Z</dcterms:created>
  <dc:creator>Пользователь Windows</dc:creator>
  <dc:description/>
  <dc:language>ru-RU</dc:language>
  <cp:lastModifiedBy/>
  <dcterms:modified xsi:type="dcterms:W3CDTF">2025-09-19T10:41:18Z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